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C1" w:rsidRDefault="00284EC1" w:rsidP="00284EC1">
      <w:pPr>
        <w:keepNext/>
        <w:keepLines/>
        <w:tabs>
          <w:tab w:val="left" w:pos="284"/>
        </w:tabs>
        <w:spacing w:before="40" w:after="0"/>
        <w:jc w:val="center"/>
        <w:outlineLvl w:val="1"/>
        <w:rPr>
          <w:rFonts w:ascii="Times New Roman" w:eastAsia="Times New Roman" w:hAnsi="Times New Roman" w:cs="Times New Roman"/>
          <w:b/>
          <w:kern w:val="0"/>
          <w:lang w:val="hr-HR"/>
        </w:rPr>
      </w:pPr>
      <w:bookmarkStart w:id="0" w:name="_Toc104805501"/>
    </w:p>
    <w:p w:rsidR="005D2D53" w:rsidRPr="00A147D4" w:rsidRDefault="005D2D53" w:rsidP="00284EC1">
      <w:pPr>
        <w:keepNext/>
        <w:keepLines/>
        <w:tabs>
          <w:tab w:val="left" w:pos="284"/>
        </w:tabs>
        <w:spacing w:before="40" w:after="0"/>
        <w:jc w:val="center"/>
        <w:outlineLvl w:val="1"/>
        <w:rPr>
          <w:rFonts w:ascii="Times New Roman" w:eastAsia="Times New Roman" w:hAnsi="Times New Roman" w:cs="Times New Roman"/>
          <w:b/>
          <w:kern w:val="0"/>
          <w:lang w:val="hr-HR"/>
        </w:rPr>
      </w:pPr>
    </w:p>
    <w:p w:rsidR="00284EC1" w:rsidRPr="00A147D4" w:rsidRDefault="00284EC1" w:rsidP="00284EC1">
      <w:pPr>
        <w:keepNext/>
        <w:keepLines/>
        <w:tabs>
          <w:tab w:val="left" w:pos="284"/>
        </w:tabs>
        <w:spacing w:before="40" w:after="0"/>
        <w:jc w:val="center"/>
        <w:outlineLvl w:val="1"/>
        <w:rPr>
          <w:rFonts w:ascii="Times New Roman" w:eastAsia="Times New Roman" w:hAnsi="Times New Roman" w:cs="Times New Roman"/>
          <w:b/>
          <w:kern w:val="0"/>
          <w:lang w:val="hr-HR"/>
        </w:rPr>
      </w:pPr>
    </w:p>
    <w:p w:rsidR="00284EC1" w:rsidRPr="00A147D4" w:rsidRDefault="00284EC1" w:rsidP="00284EC1">
      <w:pPr>
        <w:keepNext/>
        <w:keepLines/>
        <w:tabs>
          <w:tab w:val="left" w:pos="284"/>
        </w:tabs>
        <w:spacing w:before="40" w:after="0"/>
        <w:jc w:val="center"/>
        <w:outlineLvl w:val="1"/>
        <w:rPr>
          <w:rFonts w:ascii="Times New Roman" w:eastAsia="Times New Roman" w:hAnsi="Times New Roman" w:cs="Times New Roman"/>
          <w:b/>
          <w:kern w:val="0"/>
          <w:lang w:val="hr-HR"/>
        </w:rPr>
      </w:pPr>
    </w:p>
    <w:p w:rsidR="00284EC1" w:rsidRPr="00A147D4" w:rsidRDefault="00284EC1" w:rsidP="00284EC1">
      <w:pPr>
        <w:keepNext/>
        <w:keepLines/>
        <w:tabs>
          <w:tab w:val="left" w:pos="284"/>
        </w:tabs>
        <w:spacing w:before="40" w:after="0"/>
        <w:jc w:val="center"/>
        <w:outlineLvl w:val="1"/>
        <w:rPr>
          <w:rFonts w:ascii="Times New Roman" w:eastAsia="Times New Roman" w:hAnsi="Times New Roman" w:cs="Times New Roman"/>
          <w:b/>
          <w:kern w:val="0"/>
          <w:lang w:val="hr-HR"/>
        </w:rPr>
      </w:pPr>
    </w:p>
    <w:p w:rsidR="00284EC1" w:rsidRPr="00A147D4" w:rsidRDefault="00284EC1" w:rsidP="00D24F84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A147D4">
        <w:rPr>
          <w:rFonts w:ascii="Times New Roman" w:hAnsi="Times New Roman" w:cs="Times New Roman"/>
          <w:b/>
          <w:bCs/>
          <w:lang w:val="hr-HR"/>
        </w:rPr>
        <w:t>PLAN INTEGRITETA</w:t>
      </w:r>
    </w:p>
    <w:p w:rsidR="00284EC1" w:rsidRPr="00736E28" w:rsidRDefault="00B955EB" w:rsidP="00736E2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36E28">
        <w:rPr>
          <w:rFonts w:ascii="Times New Roman" w:hAnsi="Times New Roman" w:cs="Times New Roman"/>
          <w:b/>
          <w:sz w:val="24"/>
          <w:szCs w:val="24"/>
          <w:highlight w:val="lightGray"/>
          <w:lang w:val="hr-HR"/>
        </w:rPr>
        <w:t>KJP „Veterinarska stanica“ d.o.o. Sarajevo</w:t>
      </w:r>
    </w:p>
    <w:p w:rsidR="00284EC1" w:rsidRPr="00A147D4" w:rsidRDefault="00284EC1" w:rsidP="00D24F84">
      <w:pPr>
        <w:jc w:val="center"/>
        <w:rPr>
          <w:rFonts w:ascii="Times New Roman" w:hAnsi="Times New Roman" w:cs="Times New Roman"/>
          <w:lang w:val="hr-HR"/>
        </w:rPr>
      </w:pPr>
    </w:p>
    <w:p w:rsidR="00284EC1" w:rsidRPr="00A147D4" w:rsidRDefault="00284EC1" w:rsidP="00D24F84">
      <w:pPr>
        <w:jc w:val="center"/>
        <w:rPr>
          <w:rFonts w:ascii="Times New Roman" w:hAnsi="Times New Roman" w:cs="Times New Roman"/>
          <w:lang w:val="hr-HR"/>
        </w:rPr>
      </w:pPr>
    </w:p>
    <w:p w:rsidR="00284EC1" w:rsidRPr="00A147D4" w:rsidRDefault="00284EC1" w:rsidP="00D24F84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A147D4">
        <w:rPr>
          <w:rFonts w:ascii="Times New Roman" w:hAnsi="Times New Roman" w:cs="Times New Roman"/>
          <w:b/>
          <w:bCs/>
          <w:lang w:val="hr-HR"/>
        </w:rPr>
        <w:t>Odgovorno lice:</w:t>
      </w:r>
      <w:r w:rsidR="006D7467" w:rsidRPr="00A147D4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B955EB" w:rsidRPr="00A147D4">
        <w:rPr>
          <w:rFonts w:ascii="Times New Roman" w:hAnsi="Times New Roman" w:cs="Times New Roman"/>
          <w:b/>
          <w:bCs/>
          <w:lang w:val="hr-HR"/>
        </w:rPr>
        <w:t>Nasiha Spahić,</w:t>
      </w:r>
      <w:r w:rsidR="00477250" w:rsidRPr="00A147D4">
        <w:rPr>
          <w:rFonts w:ascii="Times New Roman" w:hAnsi="Times New Roman" w:cs="Times New Roman"/>
          <w:b/>
          <w:bCs/>
          <w:lang w:val="hr-HR"/>
        </w:rPr>
        <w:t xml:space="preserve"> dr.vet.med.,</w:t>
      </w:r>
      <w:r w:rsidR="00B955EB" w:rsidRPr="00A147D4">
        <w:rPr>
          <w:rFonts w:ascii="Times New Roman" w:hAnsi="Times New Roman" w:cs="Times New Roman"/>
          <w:b/>
          <w:bCs/>
          <w:lang w:val="hr-HR"/>
        </w:rPr>
        <w:t xml:space="preserve"> Direktor Preduzeća</w:t>
      </w:r>
    </w:p>
    <w:p w:rsidR="00284EC1" w:rsidRPr="00A147D4" w:rsidRDefault="00284EC1" w:rsidP="00D24F84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A147D4">
        <w:rPr>
          <w:rFonts w:ascii="Times New Roman" w:hAnsi="Times New Roman" w:cs="Times New Roman"/>
          <w:b/>
          <w:bCs/>
          <w:lang w:val="hr-HR"/>
        </w:rPr>
        <w:t>Menadžer integriteta:</w:t>
      </w:r>
      <w:r w:rsidR="006D7467" w:rsidRPr="00A147D4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B955EB" w:rsidRPr="00A147D4">
        <w:rPr>
          <w:rFonts w:ascii="Times New Roman" w:hAnsi="Times New Roman" w:cs="Times New Roman"/>
          <w:b/>
          <w:bCs/>
          <w:lang w:val="hr-HR"/>
        </w:rPr>
        <w:t>Bojana Kajan,</w:t>
      </w:r>
      <w:r w:rsidR="00477250" w:rsidRPr="00A147D4">
        <w:rPr>
          <w:rFonts w:ascii="Times New Roman" w:hAnsi="Times New Roman" w:cs="Times New Roman"/>
          <w:b/>
          <w:bCs/>
          <w:lang w:val="hr-HR"/>
        </w:rPr>
        <w:t xml:space="preserve"> dipl. pravnik, </w:t>
      </w:r>
      <w:r w:rsidR="00B955EB" w:rsidRPr="00A147D4">
        <w:rPr>
          <w:rFonts w:ascii="Times New Roman" w:hAnsi="Times New Roman" w:cs="Times New Roman"/>
          <w:b/>
          <w:bCs/>
          <w:lang w:val="hr-HR"/>
        </w:rPr>
        <w:t xml:space="preserve"> Sekretar Preduzeća</w:t>
      </w:r>
    </w:p>
    <w:p w:rsidR="00284EC1" w:rsidRPr="00A147D4" w:rsidRDefault="00284EC1" w:rsidP="00D24F84">
      <w:pPr>
        <w:jc w:val="center"/>
        <w:rPr>
          <w:rFonts w:ascii="Times New Roman" w:hAnsi="Times New Roman" w:cs="Times New Roman"/>
          <w:lang w:val="hr-HR"/>
        </w:rPr>
      </w:pPr>
    </w:p>
    <w:p w:rsidR="00284EC1" w:rsidRPr="00A147D4" w:rsidRDefault="00284EC1" w:rsidP="00D24F84">
      <w:pPr>
        <w:jc w:val="center"/>
        <w:rPr>
          <w:rFonts w:ascii="Times New Roman" w:hAnsi="Times New Roman" w:cs="Times New Roman"/>
          <w:lang w:val="hr-HR"/>
        </w:rPr>
      </w:pPr>
    </w:p>
    <w:p w:rsidR="00284EC1" w:rsidRDefault="00284EC1" w:rsidP="00D24F84">
      <w:pPr>
        <w:jc w:val="center"/>
        <w:rPr>
          <w:rFonts w:ascii="Times New Roman" w:hAnsi="Times New Roman" w:cs="Times New Roman"/>
          <w:lang w:val="hr-HR"/>
        </w:rPr>
      </w:pPr>
    </w:p>
    <w:p w:rsidR="00FA1738" w:rsidRDefault="00FA1738" w:rsidP="00D24F84">
      <w:pPr>
        <w:jc w:val="center"/>
        <w:rPr>
          <w:rFonts w:ascii="Times New Roman" w:hAnsi="Times New Roman" w:cs="Times New Roman"/>
          <w:lang w:val="hr-HR"/>
        </w:rPr>
      </w:pPr>
    </w:p>
    <w:p w:rsidR="00FA1738" w:rsidRDefault="00FA1738" w:rsidP="00D24F84">
      <w:pPr>
        <w:jc w:val="center"/>
        <w:rPr>
          <w:rFonts w:ascii="Times New Roman" w:hAnsi="Times New Roman" w:cs="Times New Roman"/>
          <w:lang w:val="hr-HR"/>
        </w:rPr>
      </w:pPr>
    </w:p>
    <w:p w:rsidR="00FA1738" w:rsidRDefault="00FA1738" w:rsidP="00D24F84">
      <w:pPr>
        <w:jc w:val="center"/>
        <w:rPr>
          <w:rFonts w:ascii="Times New Roman" w:hAnsi="Times New Roman" w:cs="Times New Roman"/>
          <w:lang w:val="hr-HR"/>
        </w:rPr>
      </w:pPr>
    </w:p>
    <w:p w:rsidR="00FA1738" w:rsidRPr="00A147D4" w:rsidRDefault="00FA1738" w:rsidP="00D24F84">
      <w:pPr>
        <w:jc w:val="center"/>
        <w:rPr>
          <w:rFonts w:ascii="Times New Roman" w:hAnsi="Times New Roman" w:cs="Times New Roman"/>
          <w:lang w:val="hr-HR"/>
        </w:rPr>
      </w:pPr>
    </w:p>
    <w:p w:rsidR="00284EC1" w:rsidRPr="00A147D4" w:rsidRDefault="00736E28" w:rsidP="00D24F84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highlight w:val="lightGray"/>
          <w:lang w:val="hr-HR"/>
        </w:rPr>
        <w:t>Juli</w:t>
      </w:r>
      <w:r w:rsidR="00B955EB" w:rsidRPr="00A147D4">
        <w:rPr>
          <w:rFonts w:ascii="Times New Roman" w:hAnsi="Times New Roman" w:cs="Times New Roman"/>
          <w:b/>
          <w:bCs/>
          <w:highlight w:val="lightGray"/>
          <w:lang w:val="hr-HR"/>
        </w:rPr>
        <w:t>, 2025.</w:t>
      </w:r>
    </w:p>
    <w:p w:rsidR="00284EC1" w:rsidRPr="00A147D4" w:rsidRDefault="00284EC1" w:rsidP="00D24F84">
      <w:pPr>
        <w:jc w:val="center"/>
        <w:rPr>
          <w:rFonts w:ascii="Times New Roman" w:hAnsi="Times New Roman" w:cs="Times New Roman"/>
          <w:lang w:val="hr-HR"/>
        </w:rPr>
      </w:pPr>
    </w:p>
    <w:p w:rsidR="00284EC1" w:rsidRPr="00A147D4" w:rsidRDefault="00284EC1" w:rsidP="00284EC1">
      <w:pPr>
        <w:keepNext/>
        <w:keepLines/>
        <w:tabs>
          <w:tab w:val="left" w:pos="284"/>
        </w:tabs>
        <w:spacing w:before="40" w:after="0"/>
        <w:outlineLvl w:val="1"/>
        <w:rPr>
          <w:rFonts w:ascii="Times New Roman" w:eastAsia="Times New Roman" w:hAnsi="Times New Roman" w:cs="Times New Roman"/>
          <w:b/>
          <w:kern w:val="0"/>
          <w:lang w:val="hr-HR"/>
        </w:rPr>
        <w:sectPr w:rsidR="00284EC1" w:rsidRPr="00A147D4" w:rsidSect="002B6708">
          <w:headerReference w:type="default" r:id="rId8"/>
          <w:footerReference w:type="default" r:id="rId9"/>
          <w:footerReference w:type="firs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sdt>
      <w:sdtPr>
        <w:rPr>
          <w:rFonts w:ascii="Times New Roman" w:eastAsiaTheme="minorHAnsi" w:hAnsi="Times New Roman" w:cs="Times New Roman"/>
          <w:color w:val="auto"/>
          <w:kern w:val="2"/>
          <w:sz w:val="22"/>
          <w:szCs w:val="22"/>
          <w:lang w:val="hr-HR"/>
        </w:rPr>
        <w:id w:val="153107094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</w:rPr>
      </w:sdtEndPr>
      <w:sdtContent>
        <w:p w:rsidR="00284EC1" w:rsidRPr="008D7D27" w:rsidRDefault="00EF4F61" w:rsidP="00284EC1">
          <w:pPr>
            <w:pStyle w:val="TOCHeading"/>
            <w:tabs>
              <w:tab w:val="left" w:pos="284"/>
            </w:tabs>
            <w:rPr>
              <w:rFonts w:ascii="Times New Roman" w:hAnsi="Times New Roman" w:cs="Times New Roman"/>
              <w:color w:val="auto"/>
              <w:sz w:val="22"/>
              <w:szCs w:val="22"/>
              <w:lang w:val="hr-HR"/>
            </w:rPr>
          </w:pPr>
          <w:r w:rsidRPr="008D7D27">
            <w:rPr>
              <w:rFonts w:ascii="Times New Roman" w:hAnsi="Times New Roman" w:cs="Times New Roman"/>
              <w:color w:val="auto"/>
              <w:sz w:val="22"/>
              <w:szCs w:val="22"/>
              <w:lang w:val="hr-HR"/>
            </w:rPr>
            <w:t>Sadržaj</w:t>
          </w:r>
        </w:p>
        <w:p w:rsidR="004D48DD" w:rsidRPr="00A147D4" w:rsidRDefault="004D48DD" w:rsidP="004D48DD">
          <w:pPr>
            <w:rPr>
              <w:rFonts w:ascii="Times New Roman" w:hAnsi="Times New Roman" w:cs="Times New Roman"/>
              <w:color w:val="FF0000"/>
              <w:lang w:val="hr-HR"/>
            </w:rPr>
          </w:pPr>
        </w:p>
        <w:p w:rsidR="00975043" w:rsidRPr="00675FA1" w:rsidRDefault="00975043" w:rsidP="00886D5E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736E28">
            <w:t>1</w:t>
          </w:r>
          <w:r w:rsidRPr="00675FA1">
            <w:rPr>
              <w:rFonts w:ascii="Times New Roman" w:hAnsi="Times New Roman" w:cs="Times New Roman"/>
            </w:rPr>
            <w:t>.</w:t>
          </w:r>
          <w:r w:rsidRPr="00675FA1">
            <w:rPr>
              <w:rFonts w:ascii="Times New Roman" w:hAnsi="Times New Roman" w:cs="Times New Roman"/>
              <w:color w:val="FF0000"/>
            </w:rPr>
            <w:t xml:space="preserve"> </w:t>
          </w:r>
          <w:r w:rsidRPr="00675FA1">
            <w:rPr>
              <w:rFonts w:ascii="Times New Roman" w:hAnsi="Times New Roman" w:cs="Times New Roman"/>
            </w:rPr>
            <w:t>O</w:t>
          </w:r>
          <w:r w:rsidR="0072733C" w:rsidRPr="00675FA1">
            <w:rPr>
              <w:rFonts w:ascii="Times New Roman" w:hAnsi="Times New Roman" w:cs="Times New Roman"/>
            </w:rPr>
            <w:t>snovne informacije o instituciji i odgovornim osobama z</w:t>
          </w:r>
          <w:r w:rsidR="004176D7" w:rsidRPr="00675FA1">
            <w:rPr>
              <w:rFonts w:ascii="Times New Roman" w:hAnsi="Times New Roman" w:cs="Times New Roman"/>
            </w:rPr>
            <w:t>a izradu Plana integriteta………………………………………….3</w:t>
          </w:r>
        </w:p>
        <w:p w:rsidR="00975043" w:rsidRPr="00675FA1" w:rsidRDefault="001575CA" w:rsidP="00886D5E">
          <w:pPr>
            <w:shd w:val="clear" w:color="auto" w:fill="FFFFFF" w:themeFill="background1"/>
            <w:rPr>
              <w:rFonts w:ascii="Times New Roman" w:hAnsi="Times New Roman" w:cs="Times New Roman"/>
              <w:color w:val="FF0000"/>
            </w:rPr>
          </w:pPr>
          <w:r w:rsidRPr="00675FA1">
            <w:rPr>
              <w:rFonts w:ascii="Times New Roman" w:hAnsi="Times New Roman" w:cs="Times New Roman"/>
            </w:rPr>
            <w:t xml:space="preserve">2. </w:t>
          </w:r>
          <w:r w:rsidR="003372E9" w:rsidRPr="00675FA1">
            <w:rPr>
              <w:rFonts w:ascii="Times New Roman" w:hAnsi="Times New Roman" w:cs="Times New Roman"/>
            </w:rPr>
            <w:t xml:space="preserve"> Faze izrade i provedbe Plana </w:t>
          </w:r>
          <w:r w:rsidR="00A458F1" w:rsidRPr="00675FA1">
            <w:rPr>
              <w:rFonts w:ascii="Times New Roman" w:hAnsi="Times New Roman" w:cs="Times New Roman"/>
            </w:rPr>
            <w:t>integriteta………………………………………………</w:t>
          </w:r>
          <w:r w:rsidR="003372E9" w:rsidRPr="00675FA1">
            <w:rPr>
              <w:rFonts w:ascii="Times New Roman" w:hAnsi="Times New Roman" w:cs="Times New Roman"/>
            </w:rPr>
            <w:t>………………………………………</w:t>
          </w:r>
          <w:r w:rsidR="004176D7" w:rsidRPr="00675FA1">
            <w:rPr>
              <w:rFonts w:ascii="Times New Roman" w:hAnsi="Times New Roman" w:cs="Times New Roman"/>
            </w:rPr>
            <w:t>..4</w:t>
          </w:r>
        </w:p>
        <w:p w:rsidR="004F6365" w:rsidRPr="00675FA1" w:rsidRDefault="00EB11DA" w:rsidP="00886D5E">
          <w:pPr>
            <w:shd w:val="clear" w:color="auto" w:fill="FFFFFF" w:themeFill="background1"/>
            <w:rPr>
              <w:rFonts w:ascii="Times New Roman" w:hAnsi="Times New Roman" w:cs="Times New Roman"/>
              <w:lang w:val="hr-HR"/>
            </w:rPr>
          </w:pPr>
          <w:r w:rsidRPr="00675FA1">
            <w:rPr>
              <w:rFonts w:ascii="Times New Roman" w:hAnsi="Times New Roman" w:cs="Times New Roman"/>
              <w:lang w:val="hr-HR"/>
            </w:rPr>
            <w:t xml:space="preserve">3. </w:t>
          </w:r>
          <w:r w:rsidR="005C42A3" w:rsidRPr="005C42A3">
            <w:rPr>
              <w:rFonts w:ascii="Times New Roman" w:eastAsiaTheme="minorEastAsia" w:hAnsi="Times New Roman" w:cs="Times New Roman"/>
              <w:lang w:val="hr-HR" w:eastAsia="ja-JP"/>
            </w:rPr>
            <w:fldChar w:fldCharType="begin"/>
          </w:r>
          <w:r w:rsidR="00284EC1" w:rsidRPr="00675FA1">
            <w:rPr>
              <w:rFonts w:ascii="Times New Roman" w:hAnsi="Times New Roman" w:cs="Times New Roman"/>
              <w:lang w:val="hr-HR"/>
            </w:rPr>
            <w:instrText xml:space="preserve"> TOC \o "1-3" \h \z \u </w:instrText>
          </w:r>
          <w:r w:rsidR="005C42A3" w:rsidRPr="005C42A3">
            <w:rPr>
              <w:rFonts w:ascii="Times New Roman" w:eastAsiaTheme="minorEastAsia" w:hAnsi="Times New Roman" w:cs="Times New Roman"/>
              <w:lang w:val="hr-HR" w:eastAsia="ja-JP"/>
            </w:rPr>
            <w:fldChar w:fldCharType="separate"/>
          </w:r>
          <w:hyperlink w:anchor="_Toc185250154" w:history="1">
            <w:r w:rsidR="004F6365" w:rsidRPr="00675FA1">
              <w:rPr>
                <w:rStyle w:val="Hyperlink"/>
                <w:rFonts w:ascii="Times New Roman" w:hAnsi="Times New Roman" w:cs="Times New Roman"/>
                <w:lang w:val="hr-HR"/>
              </w:rPr>
              <w:t>Detaljna procjena podložnosti institucije korupciji i drugim oblicima narušavana integriteta</w:t>
            </w:r>
            <w:r w:rsidR="00764CA8" w:rsidRPr="00675FA1">
              <w:rPr>
                <w:rStyle w:val="Hyperlink"/>
                <w:rFonts w:ascii="Times New Roman" w:hAnsi="Times New Roman" w:cs="Times New Roman"/>
                <w:lang w:val="hr-HR"/>
              </w:rPr>
              <w:t xml:space="preserve">      ...............................................</w:t>
            </w:r>
          </w:hyperlink>
          <w:r w:rsidR="00764CA8" w:rsidRPr="00675FA1">
            <w:rPr>
              <w:rFonts w:ascii="Times New Roman" w:hAnsi="Times New Roman" w:cs="Times New Roman"/>
            </w:rPr>
            <w:t>6</w:t>
          </w:r>
          <w:r w:rsidR="00764CA8" w:rsidRPr="00675FA1">
            <w:rPr>
              <w:rFonts w:ascii="Times New Roman" w:hAnsi="Times New Roman" w:cs="Times New Roman"/>
              <w:lang w:val="hr-HR"/>
            </w:rPr>
            <w:t xml:space="preserve"> </w:t>
          </w:r>
        </w:p>
        <w:p w:rsidR="004F6365" w:rsidRPr="00675FA1" w:rsidRDefault="00E05719" w:rsidP="00886D5E">
          <w:pPr>
            <w:shd w:val="clear" w:color="auto" w:fill="FFFFFF" w:themeFill="background1"/>
            <w:rPr>
              <w:rFonts w:ascii="Times New Roman" w:eastAsiaTheme="minorEastAsia" w:hAnsi="Times New Roman" w:cs="Times New Roman"/>
              <w:lang w:val="hr-HR" w:eastAsia="ja-JP"/>
            </w:rPr>
          </w:pPr>
          <w:r w:rsidRPr="00675FA1">
            <w:rPr>
              <w:rFonts w:ascii="Times New Roman" w:hAnsi="Times New Roman" w:cs="Times New Roman"/>
            </w:rPr>
            <w:t>3.1.</w:t>
          </w:r>
          <w:hyperlink w:anchor="_Toc185250155" w:history="1">
            <w:r w:rsidR="004F6365" w:rsidRPr="00675FA1">
              <w:rPr>
                <w:rStyle w:val="Hyperlink"/>
                <w:rFonts w:ascii="Times New Roman" w:hAnsi="Times New Roman" w:cs="Times New Roman"/>
                <w:lang w:val="hr-HR"/>
              </w:rPr>
              <w:t>Analiza relevantne dokumentacije</w:t>
            </w:r>
            <w:r w:rsidRPr="00675FA1">
              <w:rPr>
                <w:rStyle w:val="Hyperlink"/>
                <w:rFonts w:ascii="Times New Roman" w:hAnsi="Times New Roman" w:cs="Times New Roman"/>
                <w:lang w:val="hr-HR"/>
              </w:rPr>
              <w:t>..............................................................................................................................................</w:t>
            </w:r>
          </w:hyperlink>
          <w:r w:rsidR="00537C76" w:rsidRPr="00675FA1">
            <w:rPr>
              <w:rFonts w:ascii="Times New Roman" w:hAnsi="Times New Roman" w:cs="Times New Roman"/>
            </w:rPr>
            <w:t>6</w:t>
          </w:r>
          <w:r w:rsidR="00250EBD" w:rsidRPr="00675FA1">
            <w:rPr>
              <w:rFonts w:ascii="Times New Roman" w:eastAsiaTheme="minorEastAsia" w:hAnsi="Times New Roman" w:cs="Times New Roman"/>
              <w:lang w:val="hr-HR" w:eastAsia="ja-JP"/>
            </w:rPr>
            <w:t xml:space="preserve"> </w:t>
          </w:r>
        </w:p>
        <w:p w:rsidR="00A31F89" w:rsidRPr="00675FA1" w:rsidRDefault="00A31F89" w:rsidP="00886D5E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675FA1">
            <w:rPr>
              <w:rFonts w:ascii="Times New Roman" w:hAnsi="Times New Roman" w:cs="Times New Roman"/>
            </w:rPr>
            <w:t>3.2.Revizorski izvještaj</w:t>
          </w:r>
          <w:r w:rsidR="00250EBD" w:rsidRPr="00675FA1">
            <w:rPr>
              <w:rFonts w:ascii="Times New Roman" w:hAnsi="Times New Roman" w:cs="Times New Roman"/>
            </w:rPr>
            <w:t>……………………………………………………………………………………………………………</w:t>
          </w:r>
          <w:r w:rsidR="00537C76" w:rsidRPr="00675FA1">
            <w:rPr>
              <w:rFonts w:ascii="Times New Roman" w:hAnsi="Times New Roman" w:cs="Times New Roman"/>
            </w:rPr>
            <w:t xml:space="preserve"> 6</w:t>
          </w:r>
        </w:p>
        <w:p w:rsidR="00A31F89" w:rsidRPr="00675FA1" w:rsidRDefault="00A31F89" w:rsidP="00886D5E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675FA1">
            <w:rPr>
              <w:rFonts w:ascii="Times New Roman" w:hAnsi="Times New Roman" w:cs="Times New Roman"/>
            </w:rPr>
            <w:t>3.3.Rezime preporuka revizije</w:t>
          </w:r>
          <w:r w:rsidR="00250EBD" w:rsidRPr="00675FA1">
            <w:rPr>
              <w:rFonts w:ascii="Times New Roman" w:hAnsi="Times New Roman" w:cs="Times New Roman"/>
            </w:rPr>
            <w:t>……………………………………………………………………………………………………</w:t>
          </w:r>
          <w:r w:rsidR="00537C76" w:rsidRPr="00675FA1">
            <w:rPr>
              <w:rFonts w:ascii="Times New Roman" w:hAnsi="Times New Roman" w:cs="Times New Roman"/>
            </w:rPr>
            <w:t xml:space="preserve">  6</w:t>
          </w:r>
        </w:p>
        <w:p w:rsidR="00A31F89" w:rsidRPr="00675FA1" w:rsidRDefault="00A31F89" w:rsidP="00886D5E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675FA1">
            <w:rPr>
              <w:rFonts w:ascii="Times New Roman" w:hAnsi="Times New Roman" w:cs="Times New Roman"/>
            </w:rPr>
            <w:t>3.4  Provedeni inspekcijski nadzori</w:t>
          </w:r>
          <w:r w:rsidR="00250EBD" w:rsidRPr="00675FA1">
            <w:rPr>
              <w:rFonts w:ascii="Times New Roman" w:hAnsi="Times New Roman" w:cs="Times New Roman"/>
            </w:rPr>
            <w:t>………………………………………………………………………………………………</w:t>
          </w:r>
          <w:r w:rsidR="00C60F84" w:rsidRPr="00675FA1">
            <w:rPr>
              <w:rFonts w:ascii="Times New Roman" w:hAnsi="Times New Roman" w:cs="Times New Roman"/>
            </w:rPr>
            <w:t>..8</w:t>
          </w:r>
        </w:p>
        <w:p w:rsidR="00A31F89" w:rsidRPr="00675FA1" w:rsidRDefault="00A31F89" w:rsidP="00886D5E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675FA1">
            <w:rPr>
              <w:rFonts w:ascii="Times New Roman" w:hAnsi="Times New Roman" w:cs="Times New Roman"/>
            </w:rPr>
            <w:t>3.5.Izvršene mjere do izrade Plana integriteta</w:t>
          </w:r>
          <w:r w:rsidR="00250EBD" w:rsidRPr="00675FA1">
            <w:rPr>
              <w:rFonts w:ascii="Times New Roman" w:hAnsi="Times New Roman" w:cs="Times New Roman"/>
            </w:rPr>
            <w:t>……………………………………………………………………………………</w:t>
          </w:r>
          <w:r w:rsidR="00C60F84" w:rsidRPr="00675FA1">
            <w:rPr>
              <w:rFonts w:ascii="Times New Roman" w:hAnsi="Times New Roman" w:cs="Times New Roman"/>
            </w:rPr>
            <w:t>11</w:t>
          </w:r>
        </w:p>
        <w:p w:rsidR="00F36A61" w:rsidRPr="00675FA1" w:rsidRDefault="00F36A61" w:rsidP="00886D5E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</w:p>
        <w:p w:rsidR="00A31F89" w:rsidRPr="00675FA1" w:rsidRDefault="00A31F89" w:rsidP="00886D5E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675FA1">
            <w:rPr>
              <w:rFonts w:ascii="Times New Roman" w:hAnsi="Times New Roman" w:cs="Times New Roman"/>
            </w:rPr>
            <w:t>3.6.Disciplinksi postupci</w:t>
          </w:r>
          <w:r w:rsidR="00250EBD" w:rsidRPr="00675FA1">
            <w:rPr>
              <w:rFonts w:ascii="Times New Roman" w:hAnsi="Times New Roman" w:cs="Times New Roman"/>
            </w:rPr>
            <w:t>…………………………………………………………………………………………………………</w:t>
          </w:r>
          <w:r w:rsidR="00C60F84" w:rsidRPr="00675FA1">
            <w:rPr>
              <w:rFonts w:ascii="Times New Roman" w:hAnsi="Times New Roman" w:cs="Times New Roman"/>
            </w:rPr>
            <w:t>.11</w:t>
          </w:r>
        </w:p>
        <w:p w:rsidR="00A31F89" w:rsidRPr="00675FA1" w:rsidRDefault="00A31F89" w:rsidP="00886D5E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675FA1">
            <w:rPr>
              <w:rFonts w:ascii="Times New Roman" w:hAnsi="Times New Roman" w:cs="Times New Roman"/>
            </w:rPr>
            <w:t>3.7. Interne prijave korupcije</w:t>
          </w:r>
          <w:r w:rsidR="00250EBD" w:rsidRPr="00675FA1">
            <w:rPr>
              <w:rFonts w:ascii="Times New Roman" w:hAnsi="Times New Roman" w:cs="Times New Roman"/>
            </w:rPr>
            <w:t>……………………………………………………………………………………………………</w:t>
          </w:r>
          <w:r w:rsidR="00C60F84" w:rsidRPr="00675FA1">
            <w:rPr>
              <w:rFonts w:ascii="Times New Roman" w:hAnsi="Times New Roman" w:cs="Times New Roman"/>
            </w:rPr>
            <w:t>..11</w:t>
          </w:r>
        </w:p>
        <w:p w:rsidR="00A31F89" w:rsidRPr="00675FA1" w:rsidRDefault="00A31F89" w:rsidP="00886D5E">
          <w:pPr>
            <w:shd w:val="clear" w:color="auto" w:fill="FFFFFF" w:themeFill="background1"/>
            <w:rPr>
              <w:rFonts w:ascii="Times New Roman" w:eastAsiaTheme="minorEastAsia" w:hAnsi="Times New Roman" w:cs="Times New Roman"/>
              <w:lang w:val="hr-HR" w:eastAsia="ja-JP"/>
            </w:rPr>
          </w:pPr>
          <w:r w:rsidRPr="00675FA1">
            <w:rPr>
              <w:rFonts w:ascii="Times New Roman" w:hAnsi="Times New Roman" w:cs="Times New Roman"/>
            </w:rPr>
            <w:t>3.8.Popis analiziranih akata</w:t>
          </w:r>
          <w:r w:rsidR="00F36A61" w:rsidRPr="00675FA1">
            <w:rPr>
              <w:rFonts w:ascii="Times New Roman" w:hAnsi="Times New Roman" w:cs="Times New Roman"/>
            </w:rPr>
            <w:t>………………………………………………………………………………………………………</w:t>
          </w:r>
          <w:r w:rsidR="00C60F84" w:rsidRPr="00675FA1">
            <w:rPr>
              <w:rFonts w:ascii="Times New Roman" w:hAnsi="Times New Roman" w:cs="Times New Roman"/>
            </w:rPr>
            <w:t>.</w:t>
          </w:r>
          <w:r w:rsidR="00F36A61" w:rsidRPr="00675FA1">
            <w:rPr>
              <w:rFonts w:ascii="Times New Roman" w:hAnsi="Times New Roman" w:cs="Times New Roman"/>
            </w:rPr>
            <w:t>11</w:t>
          </w:r>
        </w:p>
        <w:p w:rsidR="004F6365" w:rsidRPr="00675FA1" w:rsidRDefault="00C138F7" w:rsidP="00886D5E">
          <w:pPr>
            <w:shd w:val="clear" w:color="auto" w:fill="FFFFFF" w:themeFill="background1"/>
            <w:rPr>
              <w:rFonts w:ascii="Times New Roman" w:eastAsiaTheme="minorEastAsia" w:hAnsi="Times New Roman" w:cs="Times New Roman"/>
              <w:lang w:val="hr-HR" w:eastAsia="ja-JP"/>
            </w:rPr>
          </w:pPr>
          <w:r w:rsidRPr="00675FA1">
            <w:rPr>
              <w:rFonts w:ascii="Times New Roman" w:hAnsi="Times New Roman" w:cs="Times New Roman"/>
            </w:rPr>
            <w:t>4.</w:t>
          </w:r>
          <w:hyperlink w:anchor="_Toc185250158" w:history="1">
            <w:r w:rsidR="004F6365" w:rsidRPr="00675FA1">
              <w:rPr>
                <w:rStyle w:val="Hyperlink"/>
                <w:rFonts w:ascii="Times New Roman" w:hAnsi="Times New Roman" w:cs="Times New Roman"/>
                <w:lang w:val="hr-HR"/>
              </w:rPr>
              <w:t>Opis radnih mjesta, procesa i poslova koji su naročito podložni korupciji i drugim oblicima narušavanja integriteta</w:t>
            </w:r>
            <w:r w:rsidR="00F36A61" w:rsidRPr="00675FA1">
              <w:rPr>
                <w:rStyle w:val="Hyperlink"/>
                <w:rFonts w:ascii="Times New Roman" w:hAnsi="Times New Roman" w:cs="Times New Roman"/>
                <w:lang w:val="hr-HR"/>
              </w:rPr>
              <w:t>..............18</w:t>
            </w:r>
          </w:hyperlink>
        </w:p>
        <w:p w:rsidR="004F6365" w:rsidRPr="00675FA1" w:rsidRDefault="00135171" w:rsidP="00886D5E">
          <w:pPr>
            <w:shd w:val="clear" w:color="auto" w:fill="FFFFFF" w:themeFill="background1"/>
            <w:rPr>
              <w:rFonts w:ascii="Times New Roman" w:eastAsiaTheme="minorEastAsia" w:hAnsi="Times New Roman" w:cs="Times New Roman"/>
              <w:lang w:val="hr-HR" w:eastAsia="ja-JP"/>
            </w:rPr>
          </w:pPr>
          <w:r w:rsidRPr="00675FA1">
            <w:rPr>
              <w:rFonts w:ascii="Times New Roman" w:hAnsi="Times New Roman" w:cs="Times New Roman"/>
            </w:rPr>
            <w:t>5.</w:t>
          </w:r>
          <w:hyperlink w:anchor="_Toc185250159" w:history="1">
            <w:r w:rsidR="004F6365" w:rsidRPr="00675FA1">
              <w:rPr>
                <w:rStyle w:val="Hyperlink"/>
                <w:rFonts w:ascii="Times New Roman" w:hAnsi="Times New Roman" w:cs="Times New Roman"/>
                <w:lang w:val="hr-HR"/>
              </w:rPr>
              <w:t>Registar rizika</w:t>
            </w:r>
            <w:r w:rsidR="00250EBD" w:rsidRPr="00675FA1">
              <w:rPr>
                <w:rStyle w:val="Hyperlink"/>
                <w:rFonts w:ascii="Times New Roman" w:hAnsi="Times New Roman" w:cs="Times New Roman"/>
                <w:lang w:val="hr-HR"/>
              </w:rPr>
              <w:t>..............................................................................................................................................................................</w:t>
            </w:r>
            <w:r w:rsidR="00250EBD" w:rsidRPr="00675FA1">
              <w:rPr>
                <w:rFonts w:ascii="Times New Roman" w:hAnsi="Times New Roman" w:cs="Times New Roman"/>
                <w:webHidden/>
                <w:lang w:val="hr-HR"/>
              </w:rPr>
              <w:t>25</w:t>
            </w:r>
          </w:hyperlink>
          <w:r w:rsidR="00250EBD" w:rsidRPr="00675FA1">
            <w:rPr>
              <w:rFonts w:ascii="Times New Roman" w:eastAsiaTheme="minorEastAsia" w:hAnsi="Times New Roman" w:cs="Times New Roman"/>
              <w:lang w:val="hr-HR" w:eastAsia="ja-JP"/>
            </w:rPr>
            <w:t xml:space="preserve"> </w:t>
          </w:r>
        </w:p>
        <w:p w:rsidR="004176D7" w:rsidRPr="00675FA1" w:rsidRDefault="00167A52" w:rsidP="00886D5E">
          <w:pPr>
            <w:shd w:val="clear" w:color="auto" w:fill="FFFFFF" w:themeFill="background1"/>
            <w:rPr>
              <w:rFonts w:ascii="Times New Roman" w:eastAsiaTheme="minorEastAsia" w:hAnsi="Times New Roman" w:cs="Times New Roman"/>
              <w:lang w:val="hr-HR" w:eastAsia="ja-JP"/>
            </w:rPr>
          </w:pPr>
          <w:r w:rsidRPr="00675FA1">
            <w:rPr>
              <w:rFonts w:ascii="Times New Roman" w:hAnsi="Times New Roman" w:cs="Times New Roman"/>
            </w:rPr>
            <w:t>6.</w:t>
          </w:r>
          <w:hyperlink w:anchor="_Toc185250160" w:history="1">
            <w:r w:rsidR="004F6365" w:rsidRPr="00675FA1">
              <w:rPr>
                <w:rStyle w:val="Hyperlink"/>
                <w:rFonts w:ascii="Times New Roman" w:hAnsi="Times New Roman" w:cs="Times New Roman"/>
                <w:lang w:val="hr-HR"/>
              </w:rPr>
              <w:t>IDENTIFIKACIJA, ANALIZA, OCJENA I RANGIRANJE RIZIKA U RIZIČNIM PROCESIMA/POSLOVIMA</w:t>
            </w:r>
            <w:r w:rsidR="008A7ADA" w:rsidRPr="00675FA1">
              <w:rPr>
                <w:rStyle w:val="Hyperlink"/>
                <w:rFonts w:ascii="Times New Roman" w:hAnsi="Times New Roman" w:cs="Times New Roman"/>
                <w:lang w:val="hr-HR"/>
              </w:rPr>
              <w:t>................27</w:t>
            </w:r>
          </w:hyperlink>
        </w:p>
        <w:p w:rsidR="004F6365" w:rsidRPr="00675FA1" w:rsidRDefault="00167A52" w:rsidP="00886D5E">
          <w:pPr>
            <w:shd w:val="clear" w:color="auto" w:fill="FFFFFF" w:themeFill="background1"/>
            <w:rPr>
              <w:rFonts w:ascii="Times New Roman" w:hAnsi="Times New Roman" w:cs="Times New Roman"/>
              <w:lang w:val="hr-HR"/>
            </w:rPr>
          </w:pPr>
          <w:r w:rsidRPr="00675FA1">
            <w:rPr>
              <w:rFonts w:ascii="Times New Roman" w:hAnsi="Times New Roman" w:cs="Times New Roman"/>
            </w:rPr>
            <w:t>7.</w:t>
          </w:r>
          <w:hyperlink w:anchor="_Toc185250164" w:history="1">
            <w:r w:rsidR="004F6365" w:rsidRPr="00675FA1">
              <w:rPr>
                <w:rStyle w:val="Hyperlink"/>
                <w:rFonts w:ascii="Times New Roman" w:hAnsi="Times New Roman" w:cs="Times New Roman"/>
                <w:lang w:val="hr-HR"/>
              </w:rPr>
              <w:t>PLAN ZA UPRAVLJANJE RIZICIMA</w:t>
            </w:r>
            <w:r w:rsidR="008A7ADA" w:rsidRPr="00675FA1">
              <w:rPr>
                <w:rStyle w:val="Hyperlink"/>
                <w:rFonts w:ascii="Times New Roman" w:hAnsi="Times New Roman" w:cs="Times New Roman"/>
                <w:lang w:val="hr-HR"/>
              </w:rPr>
              <w:t>....................................................................................................................................</w:t>
            </w:r>
          </w:hyperlink>
          <w:r w:rsidR="008A7ADA" w:rsidRPr="00675FA1">
            <w:rPr>
              <w:rFonts w:ascii="Times New Roman" w:hAnsi="Times New Roman" w:cs="Times New Roman"/>
            </w:rPr>
            <w:t xml:space="preserve">  34</w:t>
          </w:r>
        </w:p>
        <w:p w:rsidR="004F6365" w:rsidRPr="00675FA1" w:rsidRDefault="005C42A3" w:rsidP="00886D5E">
          <w:pPr>
            <w:shd w:val="clear" w:color="auto" w:fill="FFFFFF" w:themeFill="background1"/>
            <w:rPr>
              <w:rFonts w:ascii="Times New Roman" w:eastAsiaTheme="minorEastAsia" w:hAnsi="Times New Roman" w:cs="Times New Roman"/>
              <w:lang w:val="hr-HR" w:eastAsia="ja-JP"/>
            </w:rPr>
          </w:pPr>
          <w:hyperlink w:anchor="_Toc185250165" w:history="1"/>
        </w:p>
        <w:p w:rsidR="00284EC1" w:rsidRPr="00A147D4" w:rsidRDefault="005C42A3" w:rsidP="00886D5E">
          <w:pPr>
            <w:shd w:val="clear" w:color="auto" w:fill="FFFFFF" w:themeFill="background1"/>
            <w:rPr>
              <w:lang w:val="hr-HR"/>
            </w:rPr>
          </w:pPr>
          <w:r w:rsidRPr="00675FA1">
            <w:rPr>
              <w:rFonts w:ascii="Times New Roman" w:hAnsi="Times New Roman" w:cs="Times New Roman"/>
              <w:b/>
              <w:bCs/>
              <w:lang w:val="hr-HR"/>
            </w:rPr>
            <w:fldChar w:fldCharType="end"/>
          </w:r>
        </w:p>
      </w:sdtContent>
    </w:sdt>
    <w:p w:rsidR="004176D7" w:rsidRDefault="00812C92" w:rsidP="00284EC1">
      <w:pPr>
        <w:tabs>
          <w:tab w:val="left" w:pos="284"/>
        </w:tabs>
        <w:rPr>
          <w:rFonts w:ascii="Times New Roman" w:hAnsi="Times New Roman" w:cs="Times New Roman"/>
        </w:rPr>
      </w:pPr>
      <w:r w:rsidRPr="00A147D4">
        <w:rPr>
          <w:rFonts w:ascii="Times New Roman" w:hAnsi="Times New Roman" w:cs="Times New Roman"/>
        </w:rPr>
        <w:tab/>
        <w:t xml:space="preserve">                    </w:t>
      </w:r>
    </w:p>
    <w:p w:rsidR="000F18F9" w:rsidRPr="00F1380E" w:rsidRDefault="000F18F9" w:rsidP="00284EC1">
      <w:pPr>
        <w:tabs>
          <w:tab w:val="left" w:pos="284"/>
        </w:tabs>
        <w:rPr>
          <w:rFonts w:ascii="Times New Roman" w:hAnsi="Times New Roman" w:cs="Times New Roman"/>
        </w:rPr>
      </w:pPr>
    </w:p>
    <w:p w:rsidR="00AC06D3" w:rsidRPr="00AC06D3" w:rsidRDefault="00AC06D3" w:rsidP="00284EC1">
      <w:pPr>
        <w:tabs>
          <w:tab w:val="left" w:pos="284"/>
        </w:tabs>
        <w:rPr>
          <w:rFonts w:ascii="Times New Roman" w:hAnsi="Times New Roman" w:cs="Times New Roman"/>
          <w:b/>
          <w:color w:val="000000" w:themeColor="text1"/>
        </w:rPr>
      </w:pPr>
      <w:r w:rsidRPr="00AC06D3">
        <w:rPr>
          <w:rFonts w:ascii="Times New Roman" w:hAnsi="Times New Roman" w:cs="Times New Roman"/>
          <w:b/>
          <w:color w:val="000000" w:themeColor="text1"/>
        </w:rPr>
        <w:t>Osnovne informacije o instituciji i odgovornim osobama za izradu Plana integriteta</w:t>
      </w:r>
    </w:p>
    <w:p w:rsidR="00AC06D3" w:rsidRDefault="00AC06D3" w:rsidP="00284EC1">
      <w:pPr>
        <w:tabs>
          <w:tab w:val="left" w:pos="284"/>
        </w:tabs>
        <w:rPr>
          <w:rFonts w:ascii="Times New Roman" w:hAnsi="Times New Roman" w:cs="Times New Roman"/>
          <w:color w:val="FF0000"/>
        </w:rPr>
      </w:pPr>
    </w:p>
    <w:p w:rsidR="0072733C" w:rsidRPr="00AC06D3" w:rsidRDefault="0072733C" w:rsidP="00284EC1">
      <w:pPr>
        <w:tabs>
          <w:tab w:val="left" w:pos="284"/>
        </w:tabs>
        <w:rPr>
          <w:rFonts w:ascii="Times New Roman" w:hAnsi="Times New Roman" w:cs="Times New Roman"/>
          <w:color w:val="000000" w:themeColor="text1"/>
        </w:rPr>
      </w:pPr>
      <w:r w:rsidRPr="00AC06D3">
        <w:rPr>
          <w:rFonts w:ascii="Times New Roman" w:hAnsi="Times New Roman" w:cs="Times New Roman"/>
          <w:b/>
          <w:color w:val="000000" w:themeColor="text1"/>
        </w:rPr>
        <w:t>N</w:t>
      </w:r>
      <w:r w:rsidR="00AC06D3" w:rsidRPr="00AC06D3">
        <w:rPr>
          <w:rFonts w:ascii="Times New Roman" w:hAnsi="Times New Roman" w:cs="Times New Roman"/>
          <w:b/>
          <w:color w:val="000000" w:themeColor="text1"/>
        </w:rPr>
        <w:t>aziv institucije</w:t>
      </w:r>
      <w:r w:rsidRPr="00AC06D3">
        <w:rPr>
          <w:rFonts w:ascii="Times New Roman" w:hAnsi="Times New Roman" w:cs="Times New Roman"/>
          <w:color w:val="000000" w:themeColor="text1"/>
        </w:rPr>
        <w:t xml:space="preserve">: </w:t>
      </w:r>
      <w:r w:rsidR="00812C92" w:rsidRPr="00AC06D3">
        <w:rPr>
          <w:rFonts w:ascii="Times New Roman" w:hAnsi="Times New Roman" w:cs="Times New Roman"/>
          <w:color w:val="000000" w:themeColor="text1"/>
        </w:rPr>
        <w:t xml:space="preserve">KJP “Veterinarska stanica” d.o.o. Sarajevo </w:t>
      </w:r>
    </w:p>
    <w:p w:rsidR="0072733C" w:rsidRDefault="00AC06D3" w:rsidP="00284EC1">
      <w:pPr>
        <w:tabs>
          <w:tab w:val="left" w:pos="284"/>
        </w:tabs>
        <w:rPr>
          <w:rFonts w:ascii="Times New Roman" w:hAnsi="Times New Roman" w:cs="Times New Roman"/>
          <w:color w:val="000000" w:themeColor="text1"/>
        </w:rPr>
      </w:pPr>
      <w:r w:rsidRPr="00AC06D3">
        <w:rPr>
          <w:rFonts w:ascii="Times New Roman" w:hAnsi="Times New Roman" w:cs="Times New Roman"/>
          <w:b/>
          <w:color w:val="000000" w:themeColor="text1"/>
        </w:rPr>
        <w:t>Adresa:</w:t>
      </w:r>
      <w:r w:rsidRPr="00AC06D3">
        <w:rPr>
          <w:rFonts w:ascii="Times New Roman" w:hAnsi="Times New Roman" w:cs="Times New Roman"/>
          <w:color w:val="000000" w:themeColor="text1"/>
        </w:rPr>
        <w:t xml:space="preserve"> Nikole Šopa 41, Ilidža</w:t>
      </w:r>
    </w:p>
    <w:p w:rsidR="00FA1738" w:rsidRDefault="00FA1738" w:rsidP="00284EC1">
      <w:pPr>
        <w:tabs>
          <w:tab w:val="left" w:pos="284"/>
        </w:tabs>
        <w:rPr>
          <w:rFonts w:ascii="Times New Roman" w:hAnsi="Times New Roman" w:cs="Times New Roman"/>
          <w:color w:val="000000" w:themeColor="text1"/>
        </w:rPr>
      </w:pPr>
    </w:p>
    <w:p w:rsidR="00FA1738" w:rsidRDefault="00FA1738" w:rsidP="00284EC1">
      <w:pPr>
        <w:tabs>
          <w:tab w:val="left" w:pos="284"/>
        </w:tabs>
        <w:rPr>
          <w:rFonts w:ascii="Times New Roman" w:hAnsi="Times New Roman" w:cs="Times New Roman"/>
          <w:color w:val="000000" w:themeColor="text1"/>
        </w:rPr>
      </w:pPr>
      <w:r w:rsidRPr="00FA1738">
        <w:rPr>
          <w:rFonts w:ascii="Times New Roman" w:hAnsi="Times New Roman" w:cs="Times New Roman"/>
          <w:b/>
          <w:color w:val="000000" w:themeColor="text1"/>
        </w:rPr>
        <w:t>E mail institucije</w:t>
      </w:r>
      <w:r>
        <w:rPr>
          <w:rFonts w:ascii="Times New Roman" w:hAnsi="Times New Roman" w:cs="Times New Roman"/>
          <w:color w:val="000000" w:themeColor="text1"/>
        </w:rPr>
        <w:t>: vetstanicasa</w:t>
      </w:r>
      <w:r w:rsidRPr="00FA1738">
        <w:t xml:space="preserve"> </w:t>
      </w:r>
      <w:r w:rsidRPr="00FA1738">
        <w:rPr>
          <w:rFonts w:ascii="Times New Roman" w:hAnsi="Times New Roman" w:cs="Times New Roman"/>
          <w:color w:val="000000" w:themeColor="text1"/>
        </w:rPr>
        <w:t>@</w:t>
      </w:r>
      <w:r>
        <w:rPr>
          <w:rFonts w:ascii="Times New Roman" w:hAnsi="Times New Roman" w:cs="Times New Roman"/>
          <w:color w:val="000000" w:themeColor="text1"/>
        </w:rPr>
        <w:t>bih.net.ba</w:t>
      </w:r>
    </w:p>
    <w:p w:rsidR="00FA1738" w:rsidRDefault="00FA1738" w:rsidP="00284EC1">
      <w:pPr>
        <w:tabs>
          <w:tab w:val="left" w:pos="284"/>
        </w:tabs>
        <w:rPr>
          <w:rFonts w:ascii="Times New Roman" w:hAnsi="Times New Roman" w:cs="Times New Roman"/>
          <w:color w:val="000000" w:themeColor="text1"/>
        </w:rPr>
      </w:pPr>
    </w:p>
    <w:p w:rsidR="00FA1738" w:rsidRDefault="00FA1738" w:rsidP="00284EC1">
      <w:pPr>
        <w:tabs>
          <w:tab w:val="left" w:pos="284"/>
        </w:tabs>
        <w:rPr>
          <w:rFonts w:ascii="Times New Roman" w:hAnsi="Times New Roman" w:cs="Times New Roman"/>
          <w:color w:val="000000" w:themeColor="text1"/>
        </w:rPr>
      </w:pPr>
      <w:r w:rsidRPr="00FA1738">
        <w:rPr>
          <w:rFonts w:ascii="Times New Roman" w:hAnsi="Times New Roman" w:cs="Times New Roman"/>
          <w:b/>
          <w:color w:val="000000" w:themeColor="text1"/>
        </w:rPr>
        <w:t>Kontakt tel institucije</w:t>
      </w:r>
      <w:r>
        <w:rPr>
          <w:rFonts w:ascii="Times New Roman" w:hAnsi="Times New Roman" w:cs="Times New Roman"/>
          <w:color w:val="000000" w:themeColor="text1"/>
        </w:rPr>
        <w:t>: 033/770-350</w:t>
      </w:r>
    </w:p>
    <w:p w:rsidR="00FA1738" w:rsidRDefault="00FA1738" w:rsidP="00284EC1">
      <w:pPr>
        <w:tabs>
          <w:tab w:val="left" w:pos="284"/>
        </w:tabs>
        <w:rPr>
          <w:rFonts w:ascii="Times New Roman" w:hAnsi="Times New Roman" w:cs="Times New Roman"/>
          <w:color w:val="000000" w:themeColor="text1"/>
        </w:rPr>
      </w:pPr>
      <w:r w:rsidRPr="00FA1738">
        <w:rPr>
          <w:rFonts w:ascii="Times New Roman" w:hAnsi="Times New Roman" w:cs="Times New Roman"/>
          <w:b/>
          <w:color w:val="000000" w:themeColor="text1"/>
        </w:rPr>
        <w:t>Ime i prezime Direktora institucije</w:t>
      </w:r>
      <w:r>
        <w:rPr>
          <w:rFonts w:ascii="Times New Roman" w:hAnsi="Times New Roman" w:cs="Times New Roman"/>
          <w:color w:val="000000" w:themeColor="text1"/>
        </w:rPr>
        <w:t>: Nasiha Spahić</w:t>
      </w:r>
    </w:p>
    <w:p w:rsidR="00FA1738" w:rsidRDefault="00FA1738" w:rsidP="00284EC1">
      <w:pPr>
        <w:tabs>
          <w:tab w:val="left" w:pos="284"/>
        </w:tabs>
        <w:rPr>
          <w:rFonts w:ascii="Times New Roman" w:hAnsi="Times New Roman" w:cs="Times New Roman"/>
          <w:color w:val="000000" w:themeColor="text1"/>
        </w:rPr>
      </w:pPr>
      <w:r w:rsidRPr="00FA1738">
        <w:rPr>
          <w:rFonts w:ascii="Times New Roman" w:hAnsi="Times New Roman" w:cs="Times New Roman"/>
          <w:b/>
          <w:color w:val="000000" w:themeColor="text1"/>
        </w:rPr>
        <w:t>Članovi radne grupe za izradu novog Plana integriteta</w:t>
      </w:r>
      <w:r>
        <w:rPr>
          <w:rFonts w:ascii="Times New Roman" w:hAnsi="Times New Roman" w:cs="Times New Roman"/>
          <w:color w:val="000000" w:themeColor="text1"/>
        </w:rPr>
        <w:t>:</w:t>
      </w:r>
    </w:p>
    <w:p w:rsidR="00FA1738" w:rsidRPr="00FA1738" w:rsidRDefault="00FA1738" w:rsidP="00FA1738">
      <w:pPr>
        <w:spacing w:after="0"/>
        <w:rPr>
          <w:rFonts w:ascii="Times New Roman" w:hAnsi="Times New Roman" w:cs="Times New Roman"/>
          <w:color w:val="000000" w:themeColor="text1"/>
        </w:rPr>
      </w:pPr>
      <w:r w:rsidRPr="00FA1738">
        <w:rPr>
          <w:rFonts w:ascii="Times New Roman" w:hAnsi="Times New Roman" w:cs="Times New Roman"/>
          <w:color w:val="000000" w:themeColor="text1"/>
        </w:rPr>
        <w:t>1. Bojana Kajan, menadžer integriteta i član,</w:t>
      </w:r>
    </w:p>
    <w:p w:rsidR="00FA1738" w:rsidRPr="00FA1738" w:rsidRDefault="00FA1738" w:rsidP="00FA1738">
      <w:pPr>
        <w:spacing w:after="0"/>
        <w:rPr>
          <w:rFonts w:ascii="Times New Roman" w:hAnsi="Times New Roman" w:cs="Times New Roman"/>
          <w:color w:val="000000" w:themeColor="text1"/>
        </w:rPr>
      </w:pPr>
      <w:r w:rsidRPr="00FA1738">
        <w:rPr>
          <w:rFonts w:ascii="Times New Roman" w:hAnsi="Times New Roman" w:cs="Times New Roman"/>
          <w:color w:val="000000" w:themeColor="text1"/>
        </w:rPr>
        <w:t>2.Omerdić Mirza, član</w:t>
      </w:r>
    </w:p>
    <w:p w:rsidR="00FA1738" w:rsidRDefault="00FA1738" w:rsidP="00FA1738">
      <w:pPr>
        <w:spacing w:after="0"/>
        <w:rPr>
          <w:rFonts w:ascii="Times New Roman" w:hAnsi="Times New Roman" w:cs="Times New Roman"/>
          <w:color w:val="000000" w:themeColor="text1"/>
        </w:rPr>
      </w:pPr>
      <w:r w:rsidRPr="00FA1738">
        <w:rPr>
          <w:rFonts w:ascii="Times New Roman" w:hAnsi="Times New Roman" w:cs="Times New Roman"/>
          <w:color w:val="000000" w:themeColor="text1"/>
        </w:rPr>
        <w:t>3.Alma Košpo,član</w:t>
      </w:r>
    </w:p>
    <w:p w:rsidR="00FA1738" w:rsidRDefault="00FA1738" w:rsidP="00FA173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A1738" w:rsidRDefault="00FA1738" w:rsidP="00FA173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A1738" w:rsidRPr="00FA1738" w:rsidRDefault="00FA1738" w:rsidP="00FA1738">
      <w:pPr>
        <w:spacing w:after="0"/>
        <w:rPr>
          <w:rFonts w:ascii="Times New Roman" w:hAnsi="Times New Roman" w:cs="Times New Roman"/>
          <w:color w:val="000000" w:themeColor="text1"/>
        </w:rPr>
      </w:pPr>
      <w:r w:rsidRPr="00FA1738">
        <w:rPr>
          <w:rFonts w:ascii="Times New Roman" w:hAnsi="Times New Roman" w:cs="Times New Roman"/>
          <w:b/>
          <w:color w:val="000000" w:themeColor="text1"/>
        </w:rPr>
        <w:t>Datum usvajanja Plana integriteta</w:t>
      </w:r>
      <w:r w:rsidR="004C2924">
        <w:rPr>
          <w:rFonts w:ascii="Times New Roman" w:hAnsi="Times New Roman" w:cs="Times New Roman"/>
          <w:color w:val="000000" w:themeColor="text1"/>
        </w:rPr>
        <w:t>:  03</w:t>
      </w:r>
      <w:r w:rsidR="00783697">
        <w:rPr>
          <w:rFonts w:ascii="Times New Roman" w:hAnsi="Times New Roman" w:cs="Times New Roman"/>
          <w:color w:val="000000" w:themeColor="text1"/>
        </w:rPr>
        <w:t>.06.</w:t>
      </w:r>
      <w:r>
        <w:rPr>
          <w:rFonts w:ascii="Times New Roman" w:hAnsi="Times New Roman" w:cs="Times New Roman"/>
          <w:color w:val="000000" w:themeColor="text1"/>
        </w:rPr>
        <w:t>2025.</w:t>
      </w:r>
    </w:p>
    <w:p w:rsidR="00FA1738" w:rsidRDefault="00FA1738" w:rsidP="00284EC1">
      <w:pPr>
        <w:tabs>
          <w:tab w:val="left" w:pos="284"/>
        </w:tabs>
        <w:rPr>
          <w:rFonts w:ascii="Times New Roman" w:hAnsi="Times New Roman" w:cs="Times New Roman"/>
          <w:color w:val="000000" w:themeColor="text1"/>
        </w:rPr>
      </w:pPr>
    </w:p>
    <w:p w:rsidR="00FA1738" w:rsidRPr="00FA1738" w:rsidRDefault="00783697" w:rsidP="00284EC1">
      <w:pPr>
        <w:tabs>
          <w:tab w:val="left" w:pos="284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Osoba odgovorna</w:t>
      </w:r>
      <w:r w:rsidR="00FA1738">
        <w:rPr>
          <w:rFonts w:ascii="Times New Roman" w:hAnsi="Times New Roman" w:cs="Times New Roman"/>
          <w:color w:val="000000" w:themeColor="text1"/>
        </w:rPr>
        <w:t xml:space="preserve"> </w:t>
      </w:r>
      <w:r w:rsidR="00FA1738" w:rsidRPr="00FA1738">
        <w:rPr>
          <w:rFonts w:ascii="Times New Roman" w:hAnsi="Times New Roman" w:cs="Times New Roman"/>
          <w:color w:val="000000" w:themeColor="text1"/>
        </w:rPr>
        <w:t>za izradu prijedloga plana integriteta i član radne grupe je menadžer integriteta.</w:t>
      </w:r>
    </w:p>
    <w:p w:rsidR="00FA1738" w:rsidRPr="00FA1738" w:rsidRDefault="00FA1738" w:rsidP="00284EC1">
      <w:pPr>
        <w:tabs>
          <w:tab w:val="left" w:pos="284"/>
        </w:tabs>
        <w:rPr>
          <w:rFonts w:ascii="Times New Roman" w:hAnsi="Times New Roman" w:cs="Times New Roman"/>
          <w:color w:val="000000" w:themeColor="text1"/>
        </w:rPr>
      </w:pPr>
      <w:r w:rsidRPr="00FA1738">
        <w:rPr>
          <w:rFonts w:ascii="Times New Roman" w:hAnsi="Times New Roman" w:cs="Times New Roman"/>
          <w:b/>
          <w:color w:val="000000" w:themeColor="text1"/>
        </w:rPr>
        <w:t>Ime i prezime menadžera integriteta</w:t>
      </w:r>
      <w:r w:rsidRPr="00FA1738">
        <w:rPr>
          <w:rFonts w:ascii="Times New Roman" w:hAnsi="Times New Roman" w:cs="Times New Roman"/>
          <w:color w:val="000000" w:themeColor="text1"/>
        </w:rPr>
        <w:t>: Bojana Kajan, diplomirani pravnik, Sekretar Preduzeća</w:t>
      </w:r>
    </w:p>
    <w:p w:rsidR="00812C92" w:rsidRPr="00A147D4" w:rsidRDefault="00812C92" w:rsidP="00812C92">
      <w:pPr>
        <w:tabs>
          <w:tab w:val="left" w:pos="284"/>
        </w:tabs>
        <w:spacing w:after="0"/>
        <w:rPr>
          <w:rFonts w:ascii="Times New Roman" w:hAnsi="Times New Roman" w:cs="Times New Roman"/>
          <w:color w:val="FF0000"/>
        </w:rPr>
      </w:pPr>
    </w:p>
    <w:p w:rsidR="00A82C55" w:rsidRPr="00A147D4" w:rsidRDefault="00A82C55" w:rsidP="00A82C55">
      <w:pPr>
        <w:tabs>
          <w:tab w:val="left" w:pos="284"/>
        </w:tabs>
        <w:spacing w:after="0"/>
        <w:rPr>
          <w:rFonts w:ascii="Times New Roman" w:hAnsi="Times New Roman" w:cs="Times New Roman"/>
          <w:color w:val="FF0000"/>
        </w:rPr>
      </w:pPr>
    </w:p>
    <w:p w:rsidR="00F60CD4" w:rsidRDefault="00F60CD4" w:rsidP="00812C92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F60CD4" w:rsidRDefault="00F60CD4" w:rsidP="00812C92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F60CD4" w:rsidRDefault="00F60CD4" w:rsidP="00812C92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812C92" w:rsidRPr="00A147D4" w:rsidRDefault="00812C92" w:rsidP="00812C92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A147D4">
        <w:rPr>
          <w:rFonts w:ascii="Times New Roman" w:hAnsi="Times New Roman" w:cs="Times New Roman"/>
        </w:rPr>
        <w:lastRenderedPageBreak/>
        <w:t>Plan integriteta je interni dokument institucije koji sadrži detaljnu procjenu podložnosti određenih radnih mjesta, radnih procesa i poslova nastanku i razvoju korupcije i drugih oblika pristrasnog postupanja, skup konkretnih mjera kojima</w:t>
      </w:r>
      <w:r w:rsidRPr="00A147D4">
        <w:rPr>
          <w:rFonts w:ascii="Times New Roman" w:hAnsi="Times New Roman" w:cs="Times New Roman"/>
          <w:color w:val="CCCCCC"/>
        </w:rPr>
        <w:t xml:space="preserve"> </w:t>
      </w:r>
      <w:r w:rsidRPr="00A147D4">
        <w:rPr>
          <w:rFonts w:ascii="Times New Roman" w:hAnsi="Times New Roman" w:cs="Times New Roman"/>
        </w:rPr>
        <w:t>se preveniraju i otklanjaju mogućnosti za nastanak i razvoj korupcije i obezbjeđuje povjerenje građana u rad institucije.</w:t>
      </w:r>
    </w:p>
    <w:p w:rsidR="00FC5938" w:rsidRPr="00A147D4" w:rsidRDefault="00FC5938" w:rsidP="00812C92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p w:rsidR="00FC5938" w:rsidRPr="00FA1738" w:rsidRDefault="00812C92" w:rsidP="00812C92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FA1738">
        <w:rPr>
          <w:rFonts w:ascii="Times New Roman" w:hAnsi="Times New Roman" w:cs="Times New Roman"/>
          <w:color w:val="000000" w:themeColor="text1"/>
        </w:rPr>
        <w:t xml:space="preserve"> Plan integriteta je interni dokument koji sadrži skup mjera kojim se sprečavaju i otklanjaju mogućnosti za nastanak i razvoj različitih oblika koruptivnog ponašanja i korupcije u privrednom društvu. Suprotstavljanje korupciji kroz primjenu preventivnih i represivnih mjera, je jedan od najvećih izazova savremenog društva. Prevencijom se sprečava nastanak koruptivnih pojava, a represivne mjere se primjenjuju onda kada je korupcija nastupila i kad su se njene posljedice ispoljile. Plan integriteta predstavlja preventivnu antikorupcijsku mjeru koja je rezultat samoprocjene Društva u cilju održanja i poboljšanja integriteta, transparentnosti i profesionalne etike.</w:t>
      </w:r>
    </w:p>
    <w:p w:rsidR="00FC5938" w:rsidRPr="00FA1738" w:rsidRDefault="00FC5938" w:rsidP="00812C92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</w:rPr>
      </w:pPr>
    </w:p>
    <w:p w:rsidR="00812C92" w:rsidRPr="00A147D4" w:rsidRDefault="00812C92" w:rsidP="00812C92">
      <w:pPr>
        <w:tabs>
          <w:tab w:val="left" w:pos="284"/>
        </w:tabs>
        <w:spacing w:after="0"/>
        <w:rPr>
          <w:rFonts w:ascii="Times New Roman" w:hAnsi="Times New Roman" w:cs="Times New Roman"/>
          <w:color w:val="FF0000"/>
        </w:rPr>
      </w:pPr>
      <w:r w:rsidRPr="00FA1738">
        <w:rPr>
          <w:rFonts w:ascii="Times New Roman" w:hAnsi="Times New Roman" w:cs="Times New Roman"/>
          <w:color w:val="000000" w:themeColor="text1"/>
        </w:rPr>
        <w:t xml:space="preserve"> Obaveza donošenja Plana integriteta utvrđena je na osnovu člana 55. Zakona o o prevenciji i suzbijanju korupcije u Kantonu Sarajevo (“Sl. novine Kantona Sarajevo” br 35/22, 44/22 i 55/22)</w:t>
      </w:r>
      <w:r w:rsidRPr="00A147D4">
        <w:rPr>
          <w:rFonts w:ascii="Times New Roman" w:hAnsi="Times New Roman" w:cs="Times New Roman"/>
          <w:color w:val="FF0000"/>
        </w:rPr>
        <w:t xml:space="preserve"> </w:t>
      </w:r>
    </w:p>
    <w:p w:rsidR="00FC5938" w:rsidRPr="00A147D4" w:rsidRDefault="00FC5938" w:rsidP="00812C92">
      <w:pPr>
        <w:tabs>
          <w:tab w:val="left" w:pos="284"/>
        </w:tabs>
        <w:spacing w:after="0"/>
        <w:rPr>
          <w:rFonts w:ascii="Times New Roman" w:hAnsi="Times New Roman" w:cs="Times New Roman"/>
          <w:color w:val="FF0000"/>
        </w:rPr>
      </w:pPr>
    </w:p>
    <w:p w:rsidR="00C039FF" w:rsidRPr="00FA1738" w:rsidRDefault="00812C92" w:rsidP="00FA1738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b/>
          <w:color w:val="FF0000"/>
          <w:kern w:val="0"/>
          <w:lang w:val="hr-HR"/>
        </w:rPr>
      </w:pPr>
      <w:r w:rsidRPr="00FA1738">
        <w:rPr>
          <w:rFonts w:ascii="Times New Roman" w:hAnsi="Times New Roman" w:cs="Times New Roman"/>
          <w:color w:val="000000" w:themeColor="text1"/>
        </w:rPr>
        <w:t>Cilj donošenja Plana integriteta je jačanje integriteta samog Društva, kroz jačanje odgovornosti, pojednostavljenje procedura, povećanja transparentnosti kod donošenja odluka, poštovanja etičkih vrijednosti, eliminisanje neefikasne prakse i neprimjenjive regulative. Izradom Plana integriteta vrši se procjena kvaliteta regulative, kadrova i procjena u praksi u svim oblastima funkcionisanja Društva, što je prvi korak u pravcu poboljšanja kvalitete rada</w:t>
      </w:r>
      <w:r w:rsidRPr="00A147D4">
        <w:rPr>
          <w:rFonts w:ascii="Times New Roman" w:hAnsi="Times New Roman" w:cs="Times New Roman"/>
          <w:color w:val="FF0000"/>
        </w:rPr>
        <w:t>.</w:t>
      </w:r>
      <w:bookmarkStart w:id="1" w:name="_Toc337730893"/>
    </w:p>
    <w:p w:rsidR="00E9146B" w:rsidRPr="00922B4F" w:rsidRDefault="00F10993" w:rsidP="003372E9">
      <w:pPr>
        <w:pStyle w:val="Heading2"/>
        <w:keepLines w:val="0"/>
        <w:autoSpaceDE w:val="0"/>
        <w:autoSpaceDN w:val="0"/>
        <w:adjustRightInd w:val="0"/>
        <w:spacing w:before="240" w:after="240" w:line="240" w:lineRule="atLeast"/>
        <w:ind w:right="-108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bs-Latn-BA"/>
        </w:rPr>
      </w:pPr>
      <w:r w:rsidRPr="00922B4F">
        <w:rPr>
          <w:rFonts w:ascii="Times New Roman" w:hAnsi="Times New Roman" w:cs="Times New Roman"/>
          <w:b/>
          <w:color w:val="auto"/>
          <w:sz w:val="22"/>
          <w:szCs w:val="22"/>
          <w:lang w:val="bs-Latn-BA"/>
        </w:rPr>
        <w:t>2</w:t>
      </w:r>
      <w:r w:rsidR="00F60CD4" w:rsidRPr="00922B4F">
        <w:rPr>
          <w:rFonts w:ascii="Times New Roman" w:hAnsi="Times New Roman" w:cs="Times New Roman"/>
          <w:b/>
          <w:color w:val="auto"/>
          <w:sz w:val="22"/>
          <w:szCs w:val="22"/>
          <w:lang w:val="bs-Latn-BA"/>
        </w:rPr>
        <w:t>.</w:t>
      </w:r>
      <w:r w:rsidR="00E9146B" w:rsidRPr="00922B4F">
        <w:rPr>
          <w:rFonts w:ascii="Times New Roman" w:hAnsi="Times New Roman" w:cs="Times New Roman"/>
          <w:b/>
          <w:color w:val="auto"/>
          <w:sz w:val="22"/>
          <w:szCs w:val="22"/>
          <w:lang w:val="bs-Latn-BA"/>
        </w:rPr>
        <w:t xml:space="preserve">Faze </w:t>
      </w:r>
      <w:r w:rsidR="00C039FF" w:rsidRPr="00922B4F">
        <w:rPr>
          <w:rFonts w:ascii="Times New Roman" w:hAnsi="Times New Roman" w:cs="Times New Roman"/>
          <w:b/>
          <w:color w:val="auto"/>
          <w:sz w:val="22"/>
          <w:szCs w:val="22"/>
          <w:lang w:val="bs-Latn-BA"/>
        </w:rPr>
        <w:t xml:space="preserve">izrade i </w:t>
      </w:r>
      <w:r w:rsidR="00E9146B" w:rsidRPr="00922B4F">
        <w:rPr>
          <w:rFonts w:ascii="Times New Roman" w:hAnsi="Times New Roman" w:cs="Times New Roman"/>
          <w:b/>
          <w:color w:val="auto"/>
          <w:sz w:val="22"/>
          <w:szCs w:val="22"/>
          <w:lang w:val="bs-Latn-BA"/>
        </w:rPr>
        <w:t>provedbe Plana integriteta</w:t>
      </w:r>
      <w:bookmarkEnd w:id="1"/>
      <w:r w:rsidR="00E9146B" w:rsidRPr="00922B4F">
        <w:rPr>
          <w:rFonts w:ascii="Times New Roman" w:hAnsi="Times New Roman" w:cs="Times New Roman"/>
          <w:b/>
          <w:color w:val="auto"/>
          <w:sz w:val="22"/>
          <w:szCs w:val="22"/>
          <w:lang w:val="bs-Latn-BA"/>
        </w:rPr>
        <w:t xml:space="preserve"> </w:t>
      </w:r>
    </w:p>
    <w:p w:rsidR="00002FCB" w:rsidRPr="00A147D4" w:rsidRDefault="00002FCB" w:rsidP="00812C92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b/>
          <w:color w:val="FF0000"/>
          <w:kern w:val="0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541"/>
        <w:gridCol w:w="2322"/>
        <w:gridCol w:w="2322"/>
      </w:tblGrid>
      <w:tr w:rsidR="00C039FF" w:rsidRPr="00A147D4" w:rsidTr="00C039FF">
        <w:tc>
          <w:tcPr>
            <w:tcW w:w="1101" w:type="dxa"/>
          </w:tcPr>
          <w:p w:rsidR="00C039FF" w:rsidRPr="00A147D4" w:rsidRDefault="00C039FF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R.B.</w:t>
            </w:r>
          </w:p>
        </w:tc>
        <w:tc>
          <w:tcPr>
            <w:tcW w:w="3541" w:type="dxa"/>
          </w:tcPr>
          <w:p w:rsidR="00C039FF" w:rsidRPr="00A147D4" w:rsidRDefault="00C039FF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Ključne aktivnosti</w:t>
            </w:r>
          </w:p>
        </w:tc>
        <w:tc>
          <w:tcPr>
            <w:tcW w:w="2322" w:type="dxa"/>
          </w:tcPr>
          <w:p w:rsidR="00C039FF" w:rsidRPr="00A147D4" w:rsidRDefault="00C039FF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Odgovorna osoba</w:t>
            </w:r>
          </w:p>
        </w:tc>
        <w:tc>
          <w:tcPr>
            <w:tcW w:w="2322" w:type="dxa"/>
          </w:tcPr>
          <w:p w:rsidR="00C039FF" w:rsidRPr="00A147D4" w:rsidRDefault="00C039FF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Vremenski rok</w:t>
            </w:r>
          </w:p>
        </w:tc>
      </w:tr>
      <w:tr w:rsidR="00C039FF" w:rsidRPr="00A147D4" w:rsidTr="004B1D5C">
        <w:tc>
          <w:tcPr>
            <w:tcW w:w="9286" w:type="dxa"/>
            <w:gridSpan w:val="4"/>
          </w:tcPr>
          <w:p w:rsidR="00C039FF" w:rsidRPr="00A147D4" w:rsidRDefault="00C039FF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I Faza-pripremna</w:t>
            </w:r>
          </w:p>
          <w:p w:rsidR="004C1C12" w:rsidRPr="00A147D4" w:rsidRDefault="004C1C12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</w:p>
        </w:tc>
      </w:tr>
      <w:tr w:rsidR="00C039FF" w:rsidRPr="00A147D4" w:rsidTr="00C039FF">
        <w:tc>
          <w:tcPr>
            <w:tcW w:w="1101" w:type="dxa"/>
          </w:tcPr>
          <w:p w:rsidR="00C039FF" w:rsidRPr="00A147D4" w:rsidRDefault="004C1C12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1.</w:t>
            </w:r>
          </w:p>
        </w:tc>
        <w:tc>
          <w:tcPr>
            <w:tcW w:w="3541" w:type="dxa"/>
          </w:tcPr>
          <w:p w:rsidR="00C039FF" w:rsidRPr="00A147D4" w:rsidRDefault="004C1C12" w:rsidP="004C1C1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 xml:space="preserve">Odluka o izradi i provodenju Plana integiteta </w:t>
            </w:r>
          </w:p>
        </w:tc>
        <w:tc>
          <w:tcPr>
            <w:tcW w:w="2322" w:type="dxa"/>
          </w:tcPr>
          <w:p w:rsidR="00C039FF" w:rsidRPr="00A147D4" w:rsidRDefault="004C1C12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>Direktor</w:t>
            </w:r>
          </w:p>
        </w:tc>
        <w:tc>
          <w:tcPr>
            <w:tcW w:w="2322" w:type="dxa"/>
          </w:tcPr>
          <w:p w:rsidR="00C039FF" w:rsidRPr="00A147D4" w:rsidRDefault="00C039FF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hr-HR"/>
              </w:rPr>
            </w:pPr>
          </w:p>
        </w:tc>
      </w:tr>
      <w:tr w:rsidR="00C039FF" w:rsidRPr="00A147D4" w:rsidTr="00C039FF">
        <w:tc>
          <w:tcPr>
            <w:tcW w:w="1101" w:type="dxa"/>
          </w:tcPr>
          <w:p w:rsidR="00C039FF" w:rsidRPr="00A147D4" w:rsidRDefault="004C1C12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2.</w:t>
            </w:r>
          </w:p>
        </w:tc>
        <w:tc>
          <w:tcPr>
            <w:tcW w:w="3541" w:type="dxa"/>
          </w:tcPr>
          <w:p w:rsidR="00C039FF" w:rsidRPr="00A147D4" w:rsidRDefault="004C1C12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>Odluka o formiranju radne grupe i menadžera Plana integriteta</w:t>
            </w:r>
          </w:p>
        </w:tc>
        <w:tc>
          <w:tcPr>
            <w:tcW w:w="2322" w:type="dxa"/>
          </w:tcPr>
          <w:p w:rsidR="00C039FF" w:rsidRPr="00A147D4" w:rsidRDefault="004C1C12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Direktor</w:t>
            </w:r>
          </w:p>
        </w:tc>
        <w:tc>
          <w:tcPr>
            <w:tcW w:w="2322" w:type="dxa"/>
          </w:tcPr>
          <w:p w:rsidR="00C039FF" w:rsidRPr="00A147D4" w:rsidRDefault="00C039FF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hr-HR"/>
              </w:rPr>
            </w:pPr>
          </w:p>
        </w:tc>
      </w:tr>
      <w:tr w:rsidR="00C039FF" w:rsidRPr="00A147D4" w:rsidTr="00C039FF">
        <w:tc>
          <w:tcPr>
            <w:tcW w:w="1101" w:type="dxa"/>
          </w:tcPr>
          <w:p w:rsidR="00C039FF" w:rsidRPr="00A147D4" w:rsidRDefault="004C1C12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3.</w:t>
            </w:r>
          </w:p>
        </w:tc>
        <w:tc>
          <w:tcPr>
            <w:tcW w:w="3541" w:type="dxa"/>
          </w:tcPr>
          <w:p w:rsidR="00C039FF" w:rsidRPr="00A147D4" w:rsidRDefault="002E6317" w:rsidP="002E631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Izrada prijedloga plana integriteta</w:t>
            </w:r>
            <w:r w:rsidR="004C1C12"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 xml:space="preserve"> </w:t>
            </w:r>
          </w:p>
        </w:tc>
        <w:tc>
          <w:tcPr>
            <w:tcW w:w="2322" w:type="dxa"/>
          </w:tcPr>
          <w:p w:rsidR="004C1C12" w:rsidRPr="00A147D4" w:rsidRDefault="002E6317" w:rsidP="002E631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Menadžer integriteta</w:t>
            </w:r>
          </w:p>
        </w:tc>
        <w:tc>
          <w:tcPr>
            <w:tcW w:w="2322" w:type="dxa"/>
          </w:tcPr>
          <w:p w:rsidR="00C039FF" w:rsidRPr="00A147D4" w:rsidRDefault="00C039FF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hr-HR"/>
              </w:rPr>
            </w:pPr>
          </w:p>
        </w:tc>
      </w:tr>
      <w:tr w:rsidR="003B20A3" w:rsidRPr="00A147D4" w:rsidTr="004B1D5C">
        <w:tc>
          <w:tcPr>
            <w:tcW w:w="9286" w:type="dxa"/>
            <w:gridSpan w:val="4"/>
          </w:tcPr>
          <w:p w:rsidR="003B20A3" w:rsidRPr="00A147D4" w:rsidRDefault="003B20A3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II Faza Detaljna procjena posložnosti institucije korupciji i drugim oblicima narušavanja integriteta</w:t>
            </w:r>
          </w:p>
          <w:p w:rsidR="00887FFC" w:rsidRPr="00A147D4" w:rsidRDefault="00887FFC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</w:p>
        </w:tc>
      </w:tr>
      <w:tr w:rsidR="00C039FF" w:rsidRPr="00A147D4" w:rsidTr="00C039FF">
        <w:tc>
          <w:tcPr>
            <w:tcW w:w="1101" w:type="dxa"/>
          </w:tcPr>
          <w:p w:rsidR="00C039FF" w:rsidRPr="00A147D4" w:rsidRDefault="006D187B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1.</w:t>
            </w:r>
          </w:p>
        </w:tc>
        <w:tc>
          <w:tcPr>
            <w:tcW w:w="3541" w:type="dxa"/>
          </w:tcPr>
          <w:p w:rsidR="00C039FF" w:rsidRPr="00A147D4" w:rsidRDefault="003B20A3" w:rsidP="006D187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>Pregled i analiza relevantne   dokumentacije</w:t>
            </w:r>
            <w:r w:rsidR="006D187B" w:rsidRPr="00A147D4">
              <w:rPr>
                <w:rFonts w:ascii="Times New Roman" w:hAnsi="Times New Roman" w:cs="Times New Roman"/>
              </w:rPr>
              <w:t xml:space="preserve"> i internih akata</w:t>
            </w:r>
            <w:r w:rsidRPr="00A147D4">
              <w:rPr>
                <w:rFonts w:ascii="Times New Roman" w:hAnsi="Times New Roman" w:cs="Times New Roman"/>
              </w:rPr>
              <w:t xml:space="preserve">, organizacione </w:t>
            </w:r>
            <w:r w:rsidR="006D187B" w:rsidRPr="00A147D4">
              <w:rPr>
                <w:rFonts w:ascii="Times New Roman" w:hAnsi="Times New Roman" w:cs="Times New Roman"/>
              </w:rPr>
              <w:t>struk</w:t>
            </w:r>
            <w:r w:rsidRPr="00A147D4">
              <w:rPr>
                <w:rFonts w:ascii="Times New Roman" w:hAnsi="Times New Roman" w:cs="Times New Roman"/>
              </w:rPr>
              <w:t xml:space="preserve">ture </w:t>
            </w:r>
            <w:r w:rsidR="006D187B" w:rsidRPr="00A147D4">
              <w:rPr>
                <w:rFonts w:ascii="Times New Roman" w:hAnsi="Times New Roman" w:cs="Times New Roman"/>
              </w:rPr>
              <w:t xml:space="preserve">institucije, </w:t>
            </w:r>
            <w:r w:rsidR="006D187B" w:rsidRPr="00A147D4">
              <w:rPr>
                <w:rFonts w:ascii="Times New Roman" w:hAnsi="Times New Roman" w:cs="Times New Roman"/>
              </w:rPr>
              <w:lastRenderedPageBreak/>
              <w:t>propisa o sistematizaciji  radnih mjesta i ključne dokumentacije koja ukazuje na nepravilnosti ili povrede radnih procesa</w:t>
            </w:r>
          </w:p>
        </w:tc>
        <w:tc>
          <w:tcPr>
            <w:tcW w:w="2322" w:type="dxa"/>
          </w:tcPr>
          <w:p w:rsidR="00C039FF" w:rsidRPr="00A147D4" w:rsidRDefault="006D187B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lastRenderedPageBreak/>
              <w:t>Radna grupa</w:t>
            </w:r>
          </w:p>
        </w:tc>
        <w:tc>
          <w:tcPr>
            <w:tcW w:w="2322" w:type="dxa"/>
          </w:tcPr>
          <w:p w:rsidR="00C039FF" w:rsidRPr="00A147D4" w:rsidRDefault="00C039FF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hr-HR"/>
              </w:rPr>
            </w:pPr>
          </w:p>
        </w:tc>
      </w:tr>
      <w:tr w:rsidR="00C039FF" w:rsidRPr="00A147D4" w:rsidTr="00C039FF">
        <w:tc>
          <w:tcPr>
            <w:tcW w:w="1101" w:type="dxa"/>
          </w:tcPr>
          <w:p w:rsidR="00C039FF" w:rsidRPr="00A147D4" w:rsidRDefault="006D187B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lastRenderedPageBreak/>
              <w:t>2.</w:t>
            </w:r>
          </w:p>
        </w:tc>
        <w:tc>
          <w:tcPr>
            <w:tcW w:w="3541" w:type="dxa"/>
          </w:tcPr>
          <w:p w:rsidR="00C039FF" w:rsidRPr="00A147D4" w:rsidRDefault="006D187B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 xml:space="preserve">Opis radnih mjesta, radnih procesa i poslova koji </w:t>
            </w:r>
            <w:r w:rsidR="00E34CD2"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su</w:t>
            </w: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 xml:space="preserve"> naročito podložni korupciji i drugim oblicima narušavanja integriteta</w:t>
            </w:r>
          </w:p>
        </w:tc>
        <w:tc>
          <w:tcPr>
            <w:tcW w:w="2322" w:type="dxa"/>
          </w:tcPr>
          <w:p w:rsidR="00C039FF" w:rsidRPr="00A147D4" w:rsidRDefault="006D187B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Radna grupa</w:t>
            </w:r>
          </w:p>
        </w:tc>
        <w:tc>
          <w:tcPr>
            <w:tcW w:w="2322" w:type="dxa"/>
          </w:tcPr>
          <w:p w:rsidR="00C039FF" w:rsidRPr="00A147D4" w:rsidRDefault="00C039FF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hr-HR"/>
              </w:rPr>
            </w:pPr>
          </w:p>
        </w:tc>
      </w:tr>
      <w:tr w:rsidR="001F449D" w:rsidRPr="00A147D4" w:rsidTr="00C039FF">
        <w:tc>
          <w:tcPr>
            <w:tcW w:w="1101" w:type="dxa"/>
          </w:tcPr>
          <w:p w:rsidR="001F449D" w:rsidRPr="00A147D4" w:rsidRDefault="00E34CD2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3.</w:t>
            </w:r>
          </w:p>
        </w:tc>
        <w:tc>
          <w:tcPr>
            <w:tcW w:w="3541" w:type="dxa"/>
          </w:tcPr>
          <w:p w:rsidR="001F449D" w:rsidRPr="00A147D4" w:rsidRDefault="00E34CD2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Identifikacija, analiza, ocjena i rangiranje rizika od korupcije i drugih oblika narušavanja integriteta za radna mjesta,radne procese i poslove koji su naročito podložni korupciji i drugim oblicima narušavanja integriteta</w:t>
            </w:r>
          </w:p>
        </w:tc>
        <w:tc>
          <w:tcPr>
            <w:tcW w:w="2322" w:type="dxa"/>
          </w:tcPr>
          <w:p w:rsidR="001F449D" w:rsidRPr="00A147D4" w:rsidRDefault="002D4E47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Radna grupa</w:t>
            </w:r>
          </w:p>
        </w:tc>
        <w:tc>
          <w:tcPr>
            <w:tcW w:w="2322" w:type="dxa"/>
          </w:tcPr>
          <w:p w:rsidR="001F449D" w:rsidRPr="00A147D4" w:rsidRDefault="001F449D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hr-HR"/>
              </w:rPr>
            </w:pPr>
          </w:p>
        </w:tc>
      </w:tr>
      <w:tr w:rsidR="00E34CD2" w:rsidRPr="00A147D4" w:rsidTr="004B1D5C">
        <w:tc>
          <w:tcPr>
            <w:tcW w:w="9286" w:type="dxa"/>
            <w:gridSpan w:val="4"/>
          </w:tcPr>
          <w:p w:rsidR="00E34CD2" w:rsidRPr="00A147D4" w:rsidRDefault="00E34CD2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III Faza</w:t>
            </w:r>
            <w:r w:rsidR="00887FFC"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 xml:space="preserve"> Plan za upravljanje rizicima</w:t>
            </w:r>
          </w:p>
          <w:p w:rsidR="002D4E47" w:rsidRPr="00A147D4" w:rsidRDefault="002D4E47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</w:p>
        </w:tc>
      </w:tr>
      <w:tr w:rsidR="001F449D" w:rsidRPr="00A147D4" w:rsidTr="00C039FF">
        <w:tc>
          <w:tcPr>
            <w:tcW w:w="1101" w:type="dxa"/>
          </w:tcPr>
          <w:p w:rsidR="001F449D" w:rsidRPr="00A147D4" w:rsidRDefault="00887FFC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1.</w:t>
            </w:r>
          </w:p>
        </w:tc>
        <w:tc>
          <w:tcPr>
            <w:tcW w:w="3541" w:type="dxa"/>
          </w:tcPr>
          <w:p w:rsidR="001F449D" w:rsidRPr="00A147D4" w:rsidRDefault="00887FFC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Preventivne mjere za smanjenje rizika od korupcije i drugih oblika narušavanja integriteta za radna mjesta, radne procese i poslove koji su naročito podložni korupciji i drugim oblicima narušavanja integriteta</w:t>
            </w:r>
          </w:p>
        </w:tc>
        <w:tc>
          <w:tcPr>
            <w:tcW w:w="2322" w:type="dxa"/>
          </w:tcPr>
          <w:p w:rsidR="001F449D" w:rsidRPr="00A147D4" w:rsidRDefault="00887FFC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Radna grupa</w:t>
            </w:r>
          </w:p>
        </w:tc>
        <w:tc>
          <w:tcPr>
            <w:tcW w:w="2322" w:type="dxa"/>
          </w:tcPr>
          <w:p w:rsidR="001F449D" w:rsidRPr="00A147D4" w:rsidRDefault="001F449D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val="hr-HR"/>
              </w:rPr>
            </w:pPr>
          </w:p>
        </w:tc>
      </w:tr>
      <w:tr w:rsidR="00887FFC" w:rsidRPr="00A147D4" w:rsidTr="004B1D5C">
        <w:tc>
          <w:tcPr>
            <w:tcW w:w="9286" w:type="dxa"/>
            <w:gridSpan w:val="4"/>
          </w:tcPr>
          <w:p w:rsidR="00887FFC" w:rsidRPr="00A147D4" w:rsidRDefault="00887FFC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IV Usvajanje Plana integriteta</w:t>
            </w:r>
          </w:p>
          <w:p w:rsidR="00887FFC" w:rsidRPr="00A147D4" w:rsidRDefault="00887FFC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</w:p>
        </w:tc>
      </w:tr>
      <w:tr w:rsidR="00E34CD2" w:rsidRPr="00A147D4" w:rsidTr="00C039FF">
        <w:tc>
          <w:tcPr>
            <w:tcW w:w="1101" w:type="dxa"/>
          </w:tcPr>
          <w:p w:rsidR="00E34CD2" w:rsidRPr="00A147D4" w:rsidRDefault="00681B36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1.</w:t>
            </w:r>
          </w:p>
        </w:tc>
        <w:tc>
          <w:tcPr>
            <w:tcW w:w="3541" w:type="dxa"/>
          </w:tcPr>
          <w:p w:rsidR="00E34CD2" w:rsidRPr="00A147D4" w:rsidRDefault="004D5E57" w:rsidP="00F60CD4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 xml:space="preserve">Priprema i dostavljanje direktoru Preduzeća nacrt plana integriteta . </w:t>
            </w:r>
          </w:p>
        </w:tc>
        <w:tc>
          <w:tcPr>
            <w:tcW w:w="2322" w:type="dxa"/>
          </w:tcPr>
          <w:p w:rsidR="00E34CD2" w:rsidRPr="00A147D4" w:rsidRDefault="004D5E57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Radna grupa</w:t>
            </w:r>
          </w:p>
        </w:tc>
        <w:tc>
          <w:tcPr>
            <w:tcW w:w="2322" w:type="dxa"/>
          </w:tcPr>
          <w:p w:rsidR="00E34CD2" w:rsidRPr="00A147D4" w:rsidRDefault="00CB21D1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30.06.2025.godine</w:t>
            </w:r>
          </w:p>
        </w:tc>
      </w:tr>
      <w:tr w:rsidR="004D5E57" w:rsidRPr="00A147D4" w:rsidTr="00C039FF">
        <w:tc>
          <w:tcPr>
            <w:tcW w:w="1101" w:type="dxa"/>
          </w:tcPr>
          <w:p w:rsidR="004D5E57" w:rsidRPr="00A147D4" w:rsidRDefault="00681B36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2.</w:t>
            </w:r>
          </w:p>
        </w:tc>
        <w:tc>
          <w:tcPr>
            <w:tcW w:w="3541" w:type="dxa"/>
          </w:tcPr>
          <w:p w:rsidR="004D5E57" w:rsidRPr="00A147D4" w:rsidRDefault="00681B36" w:rsidP="00812C92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Usvajanje plana integriteta</w:t>
            </w:r>
          </w:p>
        </w:tc>
        <w:tc>
          <w:tcPr>
            <w:tcW w:w="2322" w:type="dxa"/>
          </w:tcPr>
          <w:p w:rsidR="004D5E57" w:rsidRPr="00A147D4" w:rsidRDefault="00681B36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>Direktor</w:t>
            </w:r>
          </w:p>
        </w:tc>
        <w:tc>
          <w:tcPr>
            <w:tcW w:w="2322" w:type="dxa"/>
          </w:tcPr>
          <w:p w:rsidR="004D5E57" w:rsidRPr="00A147D4" w:rsidRDefault="00CB21D1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04.07.2025.godine</w:t>
            </w:r>
          </w:p>
        </w:tc>
      </w:tr>
      <w:tr w:rsidR="00A46E3B" w:rsidRPr="00A147D4" w:rsidTr="00C039FF">
        <w:tc>
          <w:tcPr>
            <w:tcW w:w="1101" w:type="dxa"/>
          </w:tcPr>
          <w:p w:rsidR="00A46E3B" w:rsidRPr="00A147D4" w:rsidRDefault="00A46E3B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3.</w:t>
            </w:r>
          </w:p>
        </w:tc>
        <w:tc>
          <w:tcPr>
            <w:tcW w:w="3541" w:type="dxa"/>
          </w:tcPr>
          <w:p w:rsidR="00A46E3B" w:rsidRPr="00A147D4" w:rsidRDefault="00A46E3B" w:rsidP="00812C92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Informisanje zaposlenika o usvajanju Plana integriteta i objava na internet stranici</w:t>
            </w:r>
          </w:p>
        </w:tc>
        <w:tc>
          <w:tcPr>
            <w:tcW w:w="2322" w:type="dxa"/>
          </w:tcPr>
          <w:p w:rsidR="00A46E3B" w:rsidRPr="00A147D4" w:rsidRDefault="00A46E3B" w:rsidP="00812C92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Direktor</w:t>
            </w:r>
          </w:p>
        </w:tc>
        <w:tc>
          <w:tcPr>
            <w:tcW w:w="2322" w:type="dxa"/>
          </w:tcPr>
          <w:p w:rsidR="00A46E3B" w:rsidRPr="00A147D4" w:rsidRDefault="00A46E3B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</w:p>
        </w:tc>
      </w:tr>
      <w:tr w:rsidR="004D5E57" w:rsidRPr="00A147D4" w:rsidTr="00C039FF">
        <w:tc>
          <w:tcPr>
            <w:tcW w:w="1101" w:type="dxa"/>
          </w:tcPr>
          <w:p w:rsidR="004D5E57" w:rsidRPr="00A147D4" w:rsidRDefault="00A46E3B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>4</w:t>
            </w:r>
            <w:r w:rsidR="00681B36" w:rsidRPr="00A147D4">
              <w:rPr>
                <w:rFonts w:ascii="Times New Roman" w:eastAsia="Times New Roman" w:hAnsi="Times New Roman" w:cs="Times New Roman"/>
                <w:b/>
                <w:kern w:val="0"/>
                <w:lang w:val="hr-HR"/>
              </w:rPr>
              <w:t xml:space="preserve">. </w:t>
            </w:r>
          </w:p>
        </w:tc>
        <w:tc>
          <w:tcPr>
            <w:tcW w:w="3541" w:type="dxa"/>
          </w:tcPr>
          <w:p w:rsidR="004D5E57" w:rsidRPr="00A147D4" w:rsidRDefault="00681B36" w:rsidP="00812C92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Dostavljanje Plana integriteta Uredu za borbu protiv korupcije i upravljanje kvalitetom KS Menadžer integriteta</w:t>
            </w:r>
          </w:p>
        </w:tc>
        <w:tc>
          <w:tcPr>
            <w:tcW w:w="2322" w:type="dxa"/>
          </w:tcPr>
          <w:p w:rsidR="004D5E57" w:rsidRPr="00A147D4" w:rsidRDefault="00681B36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Menadžer integriteta</w:t>
            </w:r>
          </w:p>
        </w:tc>
        <w:tc>
          <w:tcPr>
            <w:tcW w:w="2322" w:type="dxa"/>
          </w:tcPr>
          <w:p w:rsidR="004D5E57" w:rsidRPr="00A147D4" w:rsidRDefault="00681B36" w:rsidP="00812C9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lang w:val="hr-HR"/>
              </w:rPr>
            </w:pPr>
            <w:r w:rsidRPr="00A147D4">
              <w:rPr>
                <w:rFonts w:ascii="Times New Roman" w:eastAsia="Times New Roman" w:hAnsi="Times New Roman" w:cs="Times New Roman"/>
                <w:kern w:val="0"/>
                <w:lang w:val="hr-HR"/>
              </w:rPr>
              <w:t>07.07.2025. godine</w:t>
            </w:r>
          </w:p>
        </w:tc>
      </w:tr>
    </w:tbl>
    <w:p w:rsidR="00DF27A4" w:rsidRPr="00790534" w:rsidRDefault="00E5462B" w:rsidP="00284EC1">
      <w:pPr>
        <w:pStyle w:val="Heading1"/>
        <w:tabs>
          <w:tab w:val="left" w:pos="284"/>
        </w:tabs>
        <w:rPr>
          <w:rFonts w:ascii="Times New Roman" w:hAnsi="Times New Roman" w:cs="Times New Roman"/>
          <w:b/>
          <w:color w:val="000000" w:themeColor="text1"/>
          <w:sz w:val="22"/>
          <w:szCs w:val="22"/>
          <w:lang w:val="hr-HR"/>
        </w:rPr>
      </w:pPr>
      <w:bookmarkStart w:id="2" w:name="_Toc185250154"/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hr-HR"/>
        </w:rPr>
        <w:lastRenderedPageBreak/>
        <w:t xml:space="preserve">3. </w:t>
      </w:r>
      <w:r w:rsidR="00DF27A4" w:rsidRPr="00790534">
        <w:rPr>
          <w:rFonts w:ascii="Times New Roman" w:hAnsi="Times New Roman" w:cs="Times New Roman"/>
          <w:b/>
          <w:color w:val="000000" w:themeColor="text1"/>
          <w:sz w:val="22"/>
          <w:szCs w:val="22"/>
          <w:lang w:val="hr-HR"/>
        </w:rPr>
        <w:t>Detaljna procjena podložnosti institucije korupciji i drugim oblicima narušavana integriteta</w:t>
      </w:r>
      <w:bookmarkEnd w:id="2"/>
    </w:p>
    <w:p w:rsidR="00D24F84" w:rsidRPr="00A147D4" w:rsidRDefault="00D24F84" w:rsidP="00284EC1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</w:p>
    <w:p w:rsidR="00D24F84" w:rsidRPr="00790534" w:rsidRDefault="004D6C41" w:rsidP="00D24F84">
      <w:pPr>
        <w:pStyle w:val="Heading2"/>
        <w:rPr>
          <w:rFonts w:ascii="Times New Roman" w:hAnsi="Times New Roman" w:cs="Times New Roman"/>
          <w:b/>
          <w:color w:val="000000" w:themeColor="text1"/>
          <w:sz w:val="22"/>
          <w:szCs w:val="22"/>
          <w:lang w:val="hr-HR"/>
        </w:rPr>
      </w:pPr>
      <w:bookmarkStart w:id="3" w:name="_Toc185250155"/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hr-HR"/>
        </w:rPr>
        <w:t>3.1.</w:t>
      </w:r>
      <w:r w:rsidR="00D24F84" w:rsidRPr="00790534">
        <w:rPr>
          <w:rFonts w:ascii="Times New Roman" w:hAnsi="Times New Roman" w:cs="Times New Roman"/>
          <w:b/>
          <w:color w:val="000000" w:themeColor="text1"/>
          <w:sz w:val="22"/>
          <w:szCs w:val="22"/>
          <w:lang w:val="hr-HR"/>
        </w:rPr>
        <w:t>Analiza relevantne dokumentacije</w:t>
      </w:r>
      <w:bookmarkEnd w:id="3"/>
    </w:p>
    <w:p w:rsidR="00C27849" w:rsidRPr="00A147D4" w:rsidRDefault="00C27849" w:rsidP="00284EC1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  <w:r w:rsidRPr="00A147D4">
        <w:rPr>
          <w:rFonts w:cs="Times New Roman"/>
          <w:sz w:val="22"/>
          <w:lang w:val="hr-HR"/>
        </w:rPr>
        <w:t xml:space="preserve">Radna grupa za izradu plana </w:t>
      </w:r>
      <w:r w:rsidR="00773217" w:rsidRPr="00A147D4">
        <w:rPr>
          <w:rFonts w:cs="Times New Roman"/>
          <w:sz w:val="22"/>
          <w:lang w:val="hr-HR"/>
        </w:rPr>
        <w:t>integriteta</w:t>
      </w:r>
      <w:r w:rsidRPr="00A147D4">
        <w:rPr>
          <w:rFonts w:cs="Times New Roman"/>
          <w:sz w:val="22"/>
          <w:lang w:val="hr-HR"/>
        </w:rPr>
        <w:t xml:space="preserve"> </w:t>
      </w:r>
      <w:r w:rsidR="00634D0C" w:rsidRPr="00A147D4">
        <w:rPr>
          <w:rFonts w:cs="Times New Roman"/>
          <w:sz w:val="22"/>
          <w:lang w:val="hr-HR"/>
        </w:rPr>
        <w:t>KJP“Veterinarska stanica“ d.o.o. Sarajevo</w:t>
      </w:r>
      <w:r w:rsidRPr="00A147D4">
        <w:rPr>
          <w:rFonts w:cs="Times New Roman"/>
          <w:sz w:val="22"/>
          <w:lang w:val="hr-HR"/>
        </w:rPr>
        <w:t xml:space="preserve">, koja je imenovana aktom broj: </w:t>
      </w:r>
      <w:r w:rsidR="001B0D73" w:rsidRPr="00A147D4">
        <w:rPr>
          <w:rFonts w:cs="Times New Roman"/>
          <w:sz w:val="22"/>
          <w:lang w:val="hr-HR"/>
        </w:rPr>
        <w:t>423-2/25</w:t>
      </w:r>
      <w:r w:rsidRPr="00A147D4">
        <w:rPr>
          <w:rFonts w:cs="Times New Roman"/>
          <w:color w:val="FF0000"/>
          <w:sz w:val="22"/>
          <w:lang w:val="hr-HR"/>
        </w:rPr>
        <w:t xml:space="preserve"> </w:t>
      </w:r>
      <w:r w:rsidRPr="00A147D4">
        <w:rPr>
          <w:rFonts w:cs="Times New Roman"/>
          <w:sz w:val="22"/>
          <w:lang w:val="hr-HR"/>
        </w:rPr>
        <w:t>od</w:t>
      </w:r>
      <w:r w:rsidR="004F6365" w:rsidRPr="00A147D4">
        <w:rPr>
          <w:rFonts w:cs="Times New Roman"/>
          <w:sz w:val="22"/>
          <w:lang w:val="hr-HR"/>
        </w:rPr>
        <w:t xml:space="preserve"> </w:t>
      </w:r>
      <w:r w:rsidR="001B0D73" w:rsidRPr="00A147D4">
        <w:rPr>
          <w:rFonts w:cs="Times New Roman"/>
          <w:sz w:val="22"/>
          <w:lang w:val="hr-HR"/>
        </w:rPr>
        <w:t xml:space="preserve">16.04.2025.godine </w:t>
      </w:r>
      <w:r w:rsidRPr="00A147D4">
        <w:rPr>
          <w:rFonts w:cs="Times New Roman"/>
          <w:sz w:val="22"/>
          <w:lang w:val="hr-HR"/>
        </w:rPr>
        <w:t>p</w:t>
      </w:r>
      <w:r w:rsidR="00DF27A4" w:rsidRPr="00A147D4">
        <w:rPr>
          <w:rFonts w:cs="Times New Roman"/>
          <w:sz w:val="22"/>
          <w:lang w:val="hr-HR"/>
        </w:rPr>
        <w:t>rikup</w:t>
      </w:r>
      <w:r w:rsidRPr="00A147D4">
        <w:rPr>
          <w:rFonts w:cs="Times New Roman"/>
          <w:sz w:val="22"/>
          <w:lang w:val="hr-HR"/>
        </w:rPr>
        <w:t>ila je</w:t>
      </w:r>
      <w:r w:rsidR="00DF27A4" w:rsidRPr="00A147D4">
        <w:rPr>
          <w:rFonts w:cs="Times New Roman"/>
          <w:sz w:val="22"/>
          <w:lang w:val="hr-HR"/>
        </w:rPr>
        <w:t xml:space="preserve"> i anali</w:t>
      </w:r>
      <w:r w:rsidR="00284EC1" w:rsidRPr="00A147D4">
        <w:rPr>
          <w:rFonts w:cs="Times New Roman"/>
          <w:sz w:val="22"/>
          <w:lang w:val="hr-HR"/>
        </w:rPr>
        <w:t>zi</w:t>
      </w:r>
      <w:r w:rsidRPr="00A147D4">
        <w:rPr>
          <w:rFonts w:cs="Times New Roman"/>
          <w:sz w:val="22"/>
          <w:lang w:val="hr-HR"/>
        </w:rPr>
        <w:t>rala</w:t>
      </w:r>
      <w:r w:rsidR="00DF27A4" w:rsidRPr="00A147D4">
        <w:rPr>
          <w:rFonts w:cs="Times New Roman"/>
          <w:sz w:val="22"/>
          <w:lang w:val="hr-HR"/>
        </w:rPr>
        <w:t xml:space="preserve"> relevantn</w:t>
      </w:r>
      <w:r w:rsidRPr="00A147D4">
        <w:rPr>
          <w:rFonts w:cs="Times New Roman"/>
          <w:sz w:val="22"/>
          <w:lang w:val="hr-HR"/>
        </w:rPr>
        <w:t>u</w:t>
      </w:r>
      <w:r w:rsidR="00DF27A4" w:rsidRPr="00A147D4">
        <w:rPr>
          <w:rFonts w:cs="Times New Roman"/>
          <w:sz w:val="22"/>
          <w:lang w:val="hr-HR"/>
        </w:rPr>
        <w:t xml:space="preserve"> dokumentacij</w:t>
      </w:r>
      <w:r w:rsidR="004F6365" w:rsidRPr="00A147D4">
        <w:rPr>
          <w:rFonts w:cs="Times New Roman"/>
          <w:sz w:val="22"/>
          <w:lang w:val="hr-HR"/>
        </w:rPr>
        <w:t xml:space="preserve">u, uključujući relevantne zakonske i podzakonske propise, </w:t>
      </w:r>
      <w:r w:rsidR="003F1C86" w:rsidRPr="00A147D4">
        <w:rPr>
          <w:rFonts w:cs="Times New Roman"/>
          <w:sz w:val="22"/>
          <w:lang w:val="hr-HR"/>
        </w:rPr>
        <w:t>organizacionu strukturu</w:t>
      </w:r>
      <w:r w:rsidR="004F6365" w:rsidRPr="00A147D4">
        <w:rPr>
          <w:rFonts w:cs="Times New Roman"/>
          <w:sz w:val="22"/>
          <w:lang w:val="hr-HR"/>
        </w:rPr>
        <w:t xml:space="preserve"> institucije</w:t>
      </w:r>
      <w:r w:rsidR="003F1C86" w:rsidRPr="00A147D4">
        <w:rPr>
          <w:rFonts w:cs="Times New Roman"/>
          <w:sz w:val="22"/>
          <w:lang w:val="hr-HR"/>
        </w:rPr>
        <w:t>, propis o sistematizaciji radnih mjesta</w:t>
      </w:r>
      <w:r w:rsidR="004F6365" w:rsidRPr="00A147D4">
        <w:rPr>
          <w:rFonts w:cs="Times New Roman"/>
          <w:sz w:val="22"/>
          <w:lang w:val="hr-HR"/>
        </w:rPr>
        <w:t xml:space="preserve"> sa</w:t>
      </w:r>
      <w:r w:rsidR="003F1C86" w:rsidRPr="00A147D4">
        <w:rPr>
          <w:rFonts w:cs="Times New Roman"/>
          <w:sz w:val="22"/>
          <w:lang w:val="hr-HR"/>
        </w:rPr>
        <w:t xml:space="preserve"> spis</w:t>
      </w:r>
      <w:r w:rsidR="004F6365" w:rsidRPr="00A147D4">
        <w:rPr>
          <w:rFonts w:cs="Times New Roman"/>
          <w:sz w:val="22"/>
          <w:lang w:val="hr-HR"/>
        </w:rPr>
        <w:t>kom</w:t>
      </w:r>
      <w:r w:rsidR="003F1C86" w:rsidRPr="00A147D4">
        <w:rPr>
          <w:rFonts w:cs="Times New Roman"/>
          <w:sz w:val="22"/>
          <w:lang w:val="hr-HR"/>
        </w:rPr>
        <w:t xml:space="preserve"> radnih mjesta,</w:t>
      </w:r>
      <w:r w:rsidR="00142C4B" w:rsidRPr="00A147D4">
        <w:rPr>
          <w:rFonts w:cs="Times New Roman"/>
          <w:sz w:val="22"/>
          <w:lang w:val="hr-HR"/>
        </w:rPr>
        <w:t xml:space="preserve"> </w:t>
      </w:r>
      <w:r w:rsidR="00DF27A4" w:rsidRPr="00A147D4">
        <w:rPr>
          <w:rFonts w:cs="Times New Roman"/>
          <w:sz w:val="22"/>
          <w:lang w:val="hr-HR"/>
        </w:rPr>
        <w:t>te identifik</w:t>
      </w:r>
      <w:r w:rsidRPr="00A147D4">
        <w:rPr>
          <w:rFonts w:cs="Times New Roman"/>
          <w:sz w:val="22"/>
          <w:lang w:val="hr-HR"/>
        </w:rPr>
        <w:t>ovala</w:t>
      </w:r>
      <w:r w:rsidR="00DF27A4" w:rsidRPr="00A147D4">
        <w:rPr>
          <w:rFonts w:cs="Times New Roman"/>
          <w:sz w:val="22"/>
          <w:lang w:val="hr-HR"/>
        </w:rPr>
        <w:t xml:space="preserve"> i analizir</w:t>
      </w:r>
      <w:r w:rsidRPr="00A147D4">
        <w:rPr>
          <w:rFonts w:cs="Times New Roman"/>
          <w:sz w:val="22"/>
          <w:lang w:val="hr-HR"/>
        </w:rPr>
        <w:t>ala ključne</w:t>
      </w:r>
      <w:r w:rsidR="00DF27A4" w:rsidRPr="00A147D4">
        <w:rPr>
          <w:rFonts w:cs="Times New Roman"/>
          <w:sz w:val="22"/>
          <w:lang w:val="hr-HR"/>
        </w:rPr>
        <w:t xml:space="preserve"> dokumente kojima se ukazuje na uočene nepravilnosti ili povrede radnih procesa</w:t>
      </w:r>
      <w:r w:rsidRPr="00A147D4">
        <w:rPr>
          <w:rFonts w:cs="Times New Roman"/>
          <w:sz w:val="22"/>
          <w:lang w:val="hr-HR"/>
        </w:rPr>
        <w:t xml:space="preserve">. </w:t>
      </w:r>
    </w:p>
    <w:p w:rsidR="00D24F84" w:rsidRPr="00A147D4" w:rsidRDefault="00D24F84" w:rsidP="00284EC1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</w:p>
    <w:p w:rsidR="00D24F84" w:rsidRPr="00A147D4" w:rsidRDefault="00D24F84" w:rsidP="00284EC1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</w:p>
    <w:p w:rsidR="00D24F84" w:rsidRPr="00790534" w:rsidRDefault="004D6C41" w:rsidP="00D24F84">
      <w:pPr>
        <w:pStyle w:val="Heading4"/>
        <w:rPr>
          <w:rFonts w:ascii="Times New Roman" w:hAnsi="Times New Roman" w:cs="Times New Roman"/>
          <w:b/>
          <w:i w:val="0"/>
          <w:color w:val="000000" w:themeColor="text1"/>
          <w:lang w:val="hr-HR"/>
        </w:rPr>
      </w:pPr>
      <w:r>
        <w:rPr>
          <w:rFonts w:ascii="Times New Roman" w:hAnsi="Times New Roman" w:cs="Times New Roman"/>
          <w:b/>
          <w:i w:val="0"/>
          <w:color w:val="000000" w:themeColor="text1"/>
          <w:lang w:val="hr-HR"/>
        </w:rPr>
        <w:t>3.2.</w:t>
      </w:r>
      <w:r w:rsidR="00D24F84" w:rsidRPr="00790534">
        <w:rPr>
          <w:rFonts w:ascii="Times New Roman" w:hAnsi="Times New Roman" w:cs="Times New Roman"/>
          <w:b/>
          <w:i w:val="0"/>
          <w:color w:val="000000" w:themeColor="text1"/>
          <w:lang w:val="hr-HR"/>
        </w:rPr>
        <w:t>Revizorski izvještaj(i)</w:t>
      </w:r>
    </w:p>
    <w:p w:rsidR="00C27849" w:rsidRPr="000F6B79" w:rsidRDefault="00C27849" w:rsidP="00284EC1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  <w:r w:rsidRPr="00A147D4">
        <w:rPr>
          <w:rFonts w:cs="Times New Roman"/>
          <w:sz w:val="22"/>
          <w:lang w:val="hr-HR"/>
        </w:rPr>
        <w:t xml:space="preserve">Prije svega, radna grupa je izvršila analizu posljednjeg izvještaja o finansijskoj reviziji </w:t>
      </w:r>
      <w:r w:rsidR="00A10D4B" w:rsidRPr="000F6B79">
        <w:rPr>
          <w:rFonts w:cs="Times New Roman"/>
          <w:sz w:val="22"/>
          <w:lang w:val="hr-HR"/>
        </w:rPr>
        <w:t>Izvještaj nezavisnog revizora o reviziji finansijskih izvještaja za 2023. godinu</w:t>
      </w:r>
      <w:r w:rsidRPr="000F6B79">
        <w:rPr>
          <w:rFonts w:cs="Times New Roman"/>
          <w:sz w:val="22"/>
          <w:lang w:val="hr-HR"/>
        </w:rPr>
        <w:t>, koji se odnosi na poslovnu 202</w:t>
      </w:r>
      <w:r w:rsidR="00A10D4B" w:rsidRPr="000F6B79">
        <w:rPr>
          <w:rFonts w:cs="Times New Roman"/>
          <w:sz w:val="22"/>
          <w:lang w:val="hr-HR"/>
        </w:rPr>
        <w:t>3.</w:t>
      </w:r>
      <w:r w:rsidR="00142C4B" w:rsidRPr="000F6B79">
        <w:rPr>
          <w:rFonts w:cs="Times New Roman"/>
          <w:sz w:val="22"/>
          <w:lang w:val="hr-HR"/>
        </w:rPr>
        <w:t xml:space="preserve"> </w:t>
      </w:r>
      <w:r w:rsidRPr="000F6B79">
        <w:rPr>
          <w:rFonts w:cs="Times New Roman"/>
          <w:sz w:val="22"/>
          <w:lang w:val="hr-HR"/>
        </w:rPr>
        <w:t>godinu.</w:t>
      </w:r>
    </w:p>
    <w:p w:rsidR="00026BFB" w:rsidRPr="00A147D4" w:rsidRDefault="00C27849" w:rsidP="00284EC1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  <w:r w:rsidRPr="00A147D4">
        <w:rPr>
          <w:rFonts w:cs="Times New Roman"/>
          <w:sz w:val="22"/>
          <w:lang w:val="hr-HR"/>
        </w:rPr>
        <w:t>Na osnovu rezimea preporuka iz revizorskog izvještaja identificirani su ključni rizični procesi</w:t>
      </w:r>
      <w:r w:rsidR="00142C4B" w:rsidRPr="00A147D4">
        <w:rPr>
          <w:rFonts w:cs="Times New Roman"/>
          <w:sz w:val="22"/>
          <w:lang w:val="hr-HR"/>
        </w:rPr>
        <w:t xml:space="preserve"> </w:t>
      </w:r>
      <w:r w:rsidRPr="00A147D4">
        <w:rPr>
          <w:rFonts w:cs="Times New Roman"/>
          <w:sz w:val="22"/>
          <w:lang w:val="hr-HR"/>
        </w:rPr>
        <w:t xml:space="preserve">i rizici </w:t>
      </w:r>
      <w:r w:rsidR="00142C4B" w:rsidRPr="00A147D4">
        <w:rPr>
          <w:rFonts w:cs="Times New Roman"/>
          <w:sz w:val="22"/>
          <w:lang w:val="hr-HR"/>
        </w:rPr>
        <w:t xml:space="preserve">koje obuhvataju ove procese, a koji mogu dovesti do nastanka </w:t>
      </w:r>
      <w:r w:rsidRPr="00A147D4">
        <w:rPr>
          <w:rFonts w:cs="Times New Roman"/>
          <w:sz w:val="22"/>
          <w:lang w:val="hr-HR"/>
        </w:rPr>
        <w:t>korupcije i drugih oblika narušavanja integriteta.</w:t>
      </w:r>
      <w:r w:rsidR="00026BFB" w:rsidRPr="00A147D4">
        <w:rPr>
          <w:rFonts w:cs="Times New Roman"/>
          <w:sz w:val="22"/>
          <w:lang w:val="hr-HR"/>
        </w:rPr>
        <w:t xml:space="preserve"> U nastavku se nalazi sažetak preporuka r</w:t>
      </w:r>
      <w:r w:rsidR="0065310C" w:rsidRPr="00A147D4">
        <w:rPr>
          <w:rFonts w:cs="Times New Roman"/>
          <w:sz w:val="22"/>
          <w:lang w:val="hr-HR"/>
        </w:rPr>
        <w:t>e</w:t>
      </w:r>
      <w:r w:rsidR="00026BFB" w:rsidRPr="00A147D4">
        <w:rPr>
          <w:rFonts w:cs="Times New Roman"/>
          <w:sz w:val="22"/>
          <w:lang w:val="hr-HR"/>
        </w:rPr>
        <w:t>vizije:</w:t>
      </w:r>
    </w:p>
    <w:p w:rsidR="00765AAD" w:rsidRPr="00A147D4" w:rsidRDefault="00765AAD" w:rsidP="00284EC1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</w:p>
    <w:p w:rsidR="00D9258E" w:rsidRDefault="00D9258E" w:rsidP="00EF4F61">
      <w:pPr>
        <w:rPr>
          <w:rFonts w:ascii="Times New Roman" w:hAnsi="Times New Roman" w:cs="Times New Roman"/>
          <w:u w:val="single"/>
          <w:lang w:val="hr-HR"/>
        </w:rPr>
      </w:pPr>
      <w:bookmarkStart w:id="4" w:name="_Toc185250156"/>
    </w:p>
    <w:p w:rsidR="00026BFB" w:rsidRPr="004D6C41" w:rsidRDefault="004D6C41" w:rsidP="00EF4F61">
      <w:pPr>
        <w:rPr>
          <w:rFonts w:ascii="Times New Roman" w:hAnsi="Times New Roman" w:cs="Times New Roman"/>
          <w:b/>
          <w:lang w:val="hr-HR"/>
        </w:rPr>
      </w:pPr>
      <w:r w:rsidRPr="004D6C41">
        <w:rPr>
          <w:rFonts w:ascii="Times New Roman" w:hAnsi="Times New Roman" w:cs="Times New Roman"/>
          <w:b/>
          <w:lang w:val="hr-HR"/>
        </w:rPr>
        <w:t>3.3</w:t>
      </w:r>
      <w:r w:rsidR="004F6365" w:rsidRPr="004D6C41">
        <w:rPr>
          <w:rFonts w:ascii="Times New Roman" w:hAnsi="Times New Roman" w:cs="Times New Roman"/>
          <w:b/>
          <w:lang w:val="hr-HR"/>
        </w:rPr>
        <w:t>Rezime preporuka</w:t>
      </w:r>
      <w:bookmarkEnd w:id="4"/>
      <w:r w:rsidR="004F6365" w:rsidRPr="004D6C41">
        <w:rPr>
          <w:rFonts w:ascii="Times New Roman" w:hAnsi="Times New Roman" w:cs="Times New Roman"/>
          <w:b/>
          <w:lang w:val="hr-HR"/>
        </w:rPr>
        <w:t xml:space="preserve"> revizije</w:t>
      </w:r>
    </w:p>
    <w:p w:rsidR="008816D3" w:rsidRPr="008816D3" w:rsidRDefault="00AD54EF" w:rsidP="008816D3">
      <w:pPr>
        <w:spacing w:line="254" w:lineRule="auto"/>
        <w:jc w:val="both"/>
        <w:rPr>
          <w:rFonts w:ascii="Times New Roman" w:hAnsi="Times New Roman" w:cs="Times New Roman"/>
        </w:rPr>
      </w:pPr>
      <w:r w:rsidRPr="008816D3">
        <w:rPr>
          <w:rFonts w:ascii="Times New Roman" w:hAnsi="Times New Roman" w:cs="Times New Roman"/>
          <w:lang w:val="hr-HR"/>
        </w:rPr>
        <w:t>Preporuke:</w:t>
      </w:r>
      <w:r w:rsidR="008816D3" w:rsidRPr="008816D3">
        <w:rPr>
          <w:rFonts w:ascii="Times New Roman" w:hAnsi="Times New Roman" w:cs="Times New Roman"/>
          <w:b/>
          <w:bCs/>
          <w:lang w:val="hr-HR"/>
        </w:rPr>
        <w:t xml:space="preserve"> Preporuka 1</w:t>
      </w:r>
      <w:r w:rsidR="008816D3" w:rsidRPr="008816D3">
        <w:rPr>
          <w:rFonts w:ascii="Times New Roman" w:hAnsi="Times New Roman" w:cs="Times New Roman"/>
          <w:lang w:val="hr-HR"/>
        </w:rPr>
        <w:t xml:space="preserve">. </w:t>
      </w:r>
      <w:r w:rsidR="008816D3" w:rsidRPr="008816D3">
        <w:rPr>
          <w:rFonts w:ascii="Times New Roman" w:hAnsi="Times New Roman" w:cs="Times New Roman"/>
          <w:iCs/>
          <w:lang w:val="hr-HR"/>
        </w:rPr>
        <w:t xml:space="preserve">obavezno prisustvovanje eksternog revizora popisu imovine radi davanja objektivnog misljenja o zalihama (Angazovanje eksternog revizora je u zaostatku zbog nepostojanja odbora za reviziju koji je nadlezan za odabir eksternog revizora. </w:t>
      </w:r>
      <w:r w:rsidR="008816D3" w:rsidRPr="008816D3">
        <w:rPr>
          <w:rFonts w:ascii="Times New Roman" w:hAnsi="Times New Roman" w:cs="Times New Roman"/>
          <w:b/>
          <w:bCs/>
          <w:iCs/>
          <w:lang w:val="hr-HR"/>
        </w:rPr>
        <w:t>Rizik</w:t>
      </w:r>
      <w:r w:rsidR="008816D3" w:rsidRPr="008816D3">
        <w:rPr>
          <w:rFonts w:ascii="Times New Roman" w:hAnsi="Times New Roman" w:cs="Times New Roman"/>
          <w:iCs/>
          <w:lang w:val="hr-HR"/>
        </w:rPr>
        <w:t xml:space="preserve">: umjeren; </w:t>
      </w:r>
      <w:r w:rsidR="008816D3" w:rsidRPr="008816D3">
        <w:rPr>
          <w:rFonts w:ascii="Times New Roman" w:hAnsi="Times New Roman" w:cs="Times New Roman"/>
          <w:b/>
          <w:bCs/>
          <w:iCs/>
          <w:lang w:val="hr-HR"/>
        </w:rPr>
        <w:t>Mjera</w:t>
      </w:r>
      <w:r w:rsidR="008816D3" w:rsidRPr="008816D3">
        <w:rPr>
          <w:rFonts w:ascii="Times New Roman" w:hAnsi="Times New Roman" w:cs="Times New Roman"/>
          <w:iCs/>
          <w:lang w:val="hr-HR"/>
        </w:rPr>
        <w:t xml:space="preserve">: uspostavljanje odbora za reviziju i pokretanje procedure odabira eksternog revizora; </w:t>
      </w:r>
      <w:r w:rsidR="008816D3" w:rsidRPr="008816D3">
        <w:rPr>
          <w:rFonts w:ascii="Times New Roman" w:hAnsi="Times New Roman" w:cs="Times New Roman"/>
          <w:b/>
          <w:bCs/>
          <w:iCs/>
          <w:lang w:val="hr-HR"/>
        </w:rPr>
        <w:t>preporuka u fazi realizacije</w:t>
      </w:r>
      <w:r w:rsidR="008816D3" w:rsidRPr="008816D3">
        <w:rPr>
          <w:rFonts w:ascii="Times New Roman" w:hAnsi="Times New Roman" w:cs="Times New Roman"/>
          <w:iCs/>
          <w:lang w:val="hr-HR"/>
        </w:rPr>
        <w:t xml:space="preserve"> )</w:t>
      </w:r>
    </w:p>
    <w:p w:rsidR="008816D3" w:rsidRPr="008816D3" w:rsidRDefault="008816D3" w:rsidP="008816D3">
      <w:pPr>
        <w:spacing w:line="254" w:lineRule="auto"/>
        <w:jc w:val="both"/>
        <w:rPr>
          <w:rFonts w:ascii="Times New Roman" w:hAnsi="Times New Roman" w:cs="Times New Roman"/>
        </w:rPr>
      </w:pPr>
      <w:r w:rsidRPr="008816D3">
        <w:rPr>
          <w:rFonts w:ascii="Times New Roman" w:hAnsi="Times New Roman" w:cs="Times New Roman"/>
          <w:b/>
          <w:bCs/>
          <w:lang w:val="hr-HR"/>
        </w:rPr>
        <w:t>Preporuka 2</w:t>
      </w:r>
      <w:r w:rsidRPr="008816D3">
        <w:rPr>
          <w:rFonts w:ascii="Times New Roman" w:hAnsi="Times New Roman" w:cs="Times New Roman"/>
          <w:lang w:val="hr-HR"/>
        </w:rPr>
        <w:t xml:space="preserve">.  </w:t>
      </w:r>
      <w:r w:rsidRPr="008816D3">
        <w:rPr>
          <w:rFonts w:ascii="Times New Roman" w:hAnsi="Times New Roman" w:cs="Times New Roman"/>
          <w:iCs/>
          <w:lang w:val="hr-HR"/>
        </w:rPr>
        <w:t xml:space="preserve">otpisivanje sumnjivih i spornih potrazivanja; </w:t>
      </w:r>
      <w:r w:rsidRPr="008816D3">
        <w:rPr>
          <w:rFonts w:ascii="Times New Roman" w:hAnsi="Times New Roman" w:cs="Times New Roman"/>
          <w:b/>
          <w:bCs/>
          <w:iCs/>
          <w:lang w:val="hr-HR"/>
        </w:rPr>
        <w:t>Rizik</w:t>
      </w:r>
      <w:r w:rsidRPr="008816D3">
        <w:rPr>
          <w:rFonts w:ascii="Times New Roman" w:hAnsi="Times New Roman" w:cs="Times New Roman"/>
          <w:iCs/>
          <w:lang w:val="hr-HR"/>
        </w:rPr>
        <w:t xml:space="preserve">: umjeren; </w:t>
      </w:r>
      <w:r w:rsidRPr="008816D3">
        <w:rPr>
          <w:rFonts w:ascii="Times New Roman" w:hAnsi="Times New Roman" w:cs="Times New Roman"/>
          <w:b/>
          <w:bCs/>
          <w:iCs/>
          <w:lang w:val="hr-HR"/>
        </w:rPr>
        <w:t>Mjera</w:t>
      </w:r>
      <w:r w:rsidRPr="008816D3">
        <w:rPr>
          <w:rFonts w:ascii="Times New Roman" w:hAnsi="Times New Roman" w:cs="Times New Roman"/>
          <w:iCs/>
          <w:lang w:val="hr-HR"/>
        </w:rPr>
        <w:t xml:space="preserve">: pokretanje procedure otpisa sumnjivih i spornih potrazivanja od strane nadzornog odbora u skladu sa zastarom; </w:t>
      </w:r>
      <w:r w:rsidRPr="008816D3">
        <w:rPr>
          <w:rFonts w:ascii="Times New Roman" w:hAnsi="Times New Roman" w:cs="Times New Roman"/>
          <w:b/>
          <w:bCs/>
          <w:iCs/>
          <w:lang w:val="hr-HR"/>
        </w:rPr>
        <w:t xml:space="preserve">preporuka </w:t>
      </w:r>
      <w:r w:rsidRPr="008816D3">
        <w:rPr>
          <w:rFonts w:ascii="Times New Roman" w:hAnsi="Times New Roman" w:cs="Times New Roman"/>
          <w:iCs/>
          <w:lang w:val="hr-HR"/>
        </w:rPr>
        <w:t>u fazi realizacije</w:t>
      </w:r>
    </w:p>
    <w:p w:rsidR="008816D3" w:rsidRPr="008816D3" w:rsidRDefault="008816D3" w:rsidP="008816D3">
      <w:pPr>
        <w:spacing w:line="254" w:lineRule="auto"/>
        <w:jc w:val="both"/>
        <w:rPr>
          <w:rFonts w:ascii="Times New Roman" w:hAnsi="Times New Roman" w:cs="Times New Roman"/>
        </w:rPr>
      </w:pPr>
      <w:r w:rsidRPr="008816D3">
        <w:rPr>
          <w:rFonts w:ascii="Times New Roman" w:hAnsi="Times New Roman" w:cs="Times New Roman"/>
          <w:b/>
          <w:bCs/>
          <w:lang w:val="hr-HR"/>
        </w:rPr>
        <w:t>Preporuka 3</w:t>
      </w:r>
      <w:r w:rsidRPr="008816D3">
        <w:rPr>
          <w:rFonts w:ascii="Times New Roman" w:hAnsi="Times New Roman" w:cs="Times New Roman"/>
          <w:lang w:val="hr-HR"/>
        </w:rPr>
        <w:t xml:space="preserve">. </w:t>
      </w:r>
      <w:r w:rsidRPr="008816D3">
        <w:rPr>
          <w:rFonts w:ascii="Times New Roman" w:hAnsi="Times New Roman" w:cs="Times New Roman"/>
          <w:iCs/>
          <w:lang w:val="hr-HR"/>
        </w:rPr>
        <w:t xml:space="preserve">procjena nadoknadivog iznosa potrazivanja i priznavanje gubitaka od umanjenja: </w:t>
      </w:r>
      <w:r w:rsidRPr="008816D3">
        <w:rPr>
          <w:rFonts w:ascii="Times New Roman" w:hAnsi="Times New Roman" w:cs="Times New Roman"/>
          <w:b/>
          <w:bCs/>
          <w:iCs/>
          <w:lang w:val="hr-HR"/>
        </w:rPr>
        <w:t>Rizik</w:t>
      </w:r>
      <w:r w:rsidRPr="008816D3">
        <w:rPr>
          <w:rFonts w:ascii="Times New Roman" w:hAnsi="Times New Roman" w:cs="Times New Roman"/>
          <w:iCs/>
          <w:lang w:val="hr-HR"/>
        </w:rPr>
        <w:t xml:space="preserve">: umjeren: </w:t>
      </w:r>
      <w:r w:rsidRPr="008816D3">
        <w:rPr>
          <w:rFonts w:ascii="Times New Roman" w:hAnsi="Times New Roman" w:cs="Times New Roman"/>
          <w:b/>
          <w:bCs/>
          <w:iCs/>
          <w:lang w:val="hr-HR"/>
        </w:rPr>
        <w:t>Mjera</w:t>
      </w:r>
      <w:r w:rsidRPr="008816D3">
        <w:rPr>
          <w:rFonts w:ascii="Times New Roman" w:hAnsi="Times New Roman" w:cs="Times New Roman"/>
          <w:iCs/>
          <w:lang w:val="hr-HR"/>
        </w:rPr>
        <w:t xml:space="preserve">: Procjena nadoknadivog iznosa potrazivanja prema zahtjevu MSFI 9 od strane sektora finansija Preduzeca ili eksternog procjenitelja; </w:t>
      </w:r>
      <w:r w:rsidRPr="008816D3">
        <w:rPr>
          <w:rFonts w:ascii="Times New Roman" w:hAnsi="Times New Roman" w:cs="Times New Roman"/>
          <w:b/>
          <w:bCs/>
          <w:iCs/>
          <w:lang w:val="hr-HR"/>
        </w:rPr>
        <w:t>preporuka</w:t>
      </w:r>
      <w:r w:rsidRPr="008816D3">
        <w:rPr>
          <w:rFonts w:ascii="Times New Roman" w:hAnsi="Times New Roman" w:cs="Times New Roman"/>
          <w:iCs/>
          <w:lang w:val="hr-HR"/>
        </w:rPr>
        <w:t xml:space="preserve"> u fazi realizacije</w:t>
      </w:r>
    </w:p>
    <w:p w:rsidR="008816D3" w:rsidRPr="008816D3" w:rsidRDefault="008816D3" w:rsidP="008816D3">
      <w:pPr>
        <w:spacing w:line="254" w:lineRule="auto"/>
        <w:jc w:val="both"/>
        <w:rPr>
          <w:rFonts w:ascii="Times New Roman" w:hAnsi="Times New Roman" w:cs="Times New Roman"/>
        </w:rPr>
      </w:pPr>
      <w:r w:rsidRPr="008816D3">
        <w:rPr>
          <w:rFonts w:ascii="Times New Roman" w:hAnsi="Times New Roman" w:cs="Times New Roman"/>
          <w:b/>
          <w:bCs/>
          <w:iCs/>
          <w:lang w:val="hr-HR"/>
        </w:rPr>
        <w:t>Preporuka 5</w:t>
      </w:r>
      <w:r w:rsidRPr="008816D3">
        <w:rPr>
          <w:rFonts w:ascii="Times New Roman" w:hAnsi="Times New Roman" w:cs="Times New Roman"/>
          <w:iCs/>
          <w:lang w:val="hr-HR"/>
        </w:rPr>
        <w:t xml:space="preserve">. nedovoljna konfirmacija stanja potrazivanja i obaveza; </w:t>
      </w:r>
      <w:r w:rsidRPr="008816D3">
        <w:rPr>
          <w:rFonts w:ascii="Times New Roman" w:hAnsi="Times New Roman" w:cs="Times New Roman"/>
          <w:b/>
          <w:bCs/>
          <w:iCs/>
          <w:lang w:val="hr-HR"/>
        </w:rPr>
        <w:t>Rizik: umjeren</w:t>
      </w:r>
      <w:r w:rsidRPr="008816D3">
        <w:rPr>
          <w:rFonts w:ascii="Times New Roman" w:hAnsi="Times New Roman" w:cs="Times New Roman"/>
          <w:iCs/>
          <w:lang w:val="hr-HR"/>
        </w:rPr>
        <w:t xml:space="preserve"> Mjera: konfirmacija stanja potrazivanja i obaveza putem izvoda otvorenih stavki od strane sektora racunovodstva: preporuka ce se realizirati krajem poslovne godine,</w:t>
      </w:r>
    </w:p>
    <w:p w:rsidR="00A04494" w:rsidRPr="00D9258E" w:rsidRDefault="008816D3" w:rsidP="00D9258E">
      <w:pPr>
        <w:spacing w:line="254" w:lineRule="auto"/>
        <w:jc w:val="both"/>
        <w:rPr>
          <w:rFonts w:ascii="Times New Roman" w:hAnsi="Times New Roman" w:cs="Times New Roman"/>
        </w:rPr>
      </w:pPr>
      <w:r w:rsidRPr="008816D3">
        <w:rPr>
          <w:rFonts w:ascii="Times New Roman" w:hAnsi="Times New Roman" w:cs="Times New Roman"/>
          <w:b/>
          <w:bCs/>
          <w:iCs/>
          <w:lang w:val="hr-HR"/>
        </w:rPr>
        <w:t>Preporuka 6</w:t>
      </w:r>
      <w:r w:rsidRPr="008816D3">
        <w:rPr>
          <w:rFonts w:ascii="Times New Roman" w:hAnsi="Times New Roman" w:cs="Times New Roman"/>
          <w:iCs/>
          <w:lang w:val="hr-HR"/>
        </w:rPr>
        <w:t>. isknjizavanje unaprijed naplaćenih i odlozenih prihoda, od strane sektora racunovodstva,  na prihode po obračunu amortizacije (donacije-investicije od strane Vlade KS</w:t>
      </w:r>
      <w:r w:rsidRPr="008816D3">
        <w:rPr>
          <w:rFonts w:ascii="Times New Roman" w:hAnsi="Times New Roman" w:cs="Times New Roman"/>
          <w:b/>
          <w:bCs/>
          <w:iCs/>
          <w:lang w:val="hr-HR"/>
        </w:rPr>
        <w:t>)  Rizik</w:t>
      </w:r>
      <w:r w:rsidRPr="008816D3">
        <w:rPr>
          <w:rFonts w:ascii="Times New Roman" w:hAnsi="Times New Roman" w:cs="Times New Roman"/>
          <w:iCs/>
          <w:lang w:val="hr-HR"/>
        </w:rPr>
        <w:t xml:space="preserve">: nizak, </w:t>
      </w:r>
      <w:r w:rsidRPr="008816D3">
        <w:rPr>
          <w:rFonts w:ascii="Times New Roman" w:hAnsi="Times New Roman" w:cs="Times New Roman"/>
          <w:b/>
          <w:bCs/>
          <w:iCs/>
          <w:lang w:val="hr-HR"/>
        </w:rPr>
        <w:t>Mjera</w:t>
      </w:r>
      <w:r w:rsidRPr="008816D3">
        <w:rPr>
          <w:rFonts w:ascii="Times New Roman" w:hAnsi="Times New Roman" w:cs="Times New Roman"/>
          <w:iCs/>
          <w:lang w:val="hr-HR"/>
        </w:rPr>
        <w:t>: po dobijanju upotrebne dozvole  stalna sredstva knjiziti sa konta investicije u toku na konta stalnih sredstava. Po obracunu amortizacije na sredstva u upotrebi isknjiziti razgranicenja (unaprijed naplaceni i odlozeni prihodi) na prihode za iznos troska amortizacije. Preporuka u fazi realizacije</w:t>
      </w:r>
    </w:p>
    <w:p w:rsidR="00765AAD" w:rsidRPr="00790534" w:rsidRDefault="004D6C41" w:rsidP="00D24F84">
      <w:pPr>
        <w:pStyle w:val="Heading4"/>
        <w:rPr>
          <w:rFonts w:ascii="Times New Roman" w:hAnsi="Times New Roman" w:cs="Times New Roman"/>
          <w:b/>
          <w:i w:val="0"/>
          <w:color w:val="000000" w:themeColor="text1"/>
          <w:lang w:val="hr-HR"/>
        </w:rPr>
      </w:pPr>
      <w:r>
        <w:rPr>
          <w:rFonts w:ascii="Times New Roman" w:hAnsi="Times New Roman" w:cs="Times New Roman"/>
          <w:b/>
          <w:i w:val="0"/>
          <w:color w:val="000000" w:themeColor="text1"/>
          <w:lang w:val="hr-HR"/>
        </w:rPr>
        <w:lastRenderedPageBreak/>
        <w:t>3.</w:t>
      </w:r>
      <w:r w:rsidR="004842FE">
        <w:rPr>
          <w:rFonts w:ascii="Times New Roman" w:hAnsi="Times New Roman" w:cs="Times New Roman"/>
          <w:b/>
          <w:i w:val="0"/>
          <w:color w:val="000000" w:themeColor="text1"/>
          <w:lang w:val="hr-HR"/>
        </w:rPr>
        <w:t>4</w:t>
      </w:r>
      <w:r>
        <w:rPr>
          <w:rFonts w:ascii="Times New Roman" w:hAnsi="Times New Roman" w:cs="Times New Roman"/>
          <w:b/>
          <w:i w:val="0"/>
          <w:color w:val="000000" w:themeColor="text1"/>
          <w:lang w:val="hr-HR"/>
        </w:rPr>
        <w:t>.</w:t>
      </w:r>
      <w:r w:rsidR="00765AAD" w:rsidRPr="00790534">
        <w:rPr>
          <w:rFonts w:ascii="Times New Roman" w:hAnsi="Times New Roman" w:cs="Times New Roman"/>
          <w:b/>
          <w:i w:val="0"/>
          <w:color w:val="000000" w:themeColor="text1"/>
          <w:lang w:val="hr-HR"/>
        </w:rPr>
        <w:t>P</w:t>
      </w:r>
      <w:r w:rsidR="00DF27A4" w:rsidRPr="00790534">
        <w:rPr>
          <w:rFonts w:ascii="Times New Roman" w:hAnsi="Times New Roman" w:cs="Times New Roman"/>
          <w:b/>
          <w:i w:val="0"/>
          <w:color w:val="000000" w:themeColor="text1"/>
          <w:lang w:val="hr-HR"/>
        </w:rPr>
        <w:t xml:space="preserve">rovedeni inspekcijski nadzori </w:t>
      </w:r>
    </w:p>
    <w:p w:rsidR="00142C4B" w:rsidRPr="00A147D4" w:rsidRDefault="00A25A0C" w:rsidP="00142C4B">
      <w:pPr>
        <w:tabs>
          <w:tab w:val="left" w:pos="284"/>
        </w:tabs>
        <w:jc w:val="both"/>
        <w:rPr>
          <w:rFonts w:ascii="Times New Roman" w:hAnsi="Times New Roman" w:cs="Times New Roman"/>
          <w:lang w:val="hr-HR"/>
        </w:rPr>
      </w:pPr>
      <w:r w:rsidRPr="00A147D4">
        <w:rPr>
          <w:rFonts w:ascii="Times New Roman" w:hAnsi="Times New Roman" w:cs="Times New Roman"/>
          <w:lang w:val="hr-HR"/>
        </w:rPr>
        <w:t xml:space="preserve">KJP „Veterinarska stanica „ d.o.o. Sarajevo </w:t>
      </w:r>
      <w:r w:rsidR="00142C4B" w:rsidRPr="00A147D4">
        <w:rPr>
          <w:rFonts w:ascii="Times New Roman" w:hAnsi="Times New Roman" w:cs="Times New Roman"/>
          <w:lang w:val="hr-HR"/>
        </w:rPr>
        <w:t xml:space="preserve"> je u periodu od 1.1.2023. godine do 31.12.2024. godine bio/la predmetom inspekcijskog nadzora, i to:</w:t>
      </w:r>
    </w:p>
    <w:p w:rsidR="00DE39F6" w:rsidRPr="00A147D4" w:rsidRDefault="00142C4B" w:rsidP="00142C4B">
      <w:pPr>
        <w:tabs>
          <w:tab w:val="left" w:pos="284"/>
        </w:tabs>
        <w:jc w:val="both"/>
        <w:rPr>
          <w:rFonts w:ascii="Times New Roman" w:hAnsi="Times New Roman" w:cs="Times New Roman"/>
          <w:u w:val="single"/>
          <w:lang w:val="hr-HR"/>
        </w:rPr>
      </w:pPr>
      <w:r w:rsidRPr="00A147D4">
        <w:rPr>
          <w:rFonts w:ascii="Times New Roman" w:hAnsi="Times New Roman" w:cs="Times New Roman"/>
          <w:u w:val="single"/>
          <w:lang w:val="hr-HR"/>
        </w:rPr>
        <w:t>Lista inspekcijskih nadzora</w:t>
      </w:r>
    </w:p>
    <w:tbl>
      <w:tblPr>
        <w:tblStyle w:val="TableGrid"/>
        <w:tblW w:w="0" w:type="auto"/>
        <w:tblLook w:val="04A0"/>
      </w:tblPr>
      <w:tblGrid>
        <w:gridCol w:w="644"/>
        <w:gridCol w:w="1574"/>
        <w:gridCol w:w="2027"/>
        <w:gridCol w:w="1422"/>
        <w:gridCol w:w="1137"/>
        <w:gridCol w:w="2482"/>
      </w:tblGrid>
      <w:tr w:rsidR="00A04494" w:rsidRPr="00A147D4" w:rsidTr="00135840">
        <w:tc>
          <w:tcPr>
            <w:tcW w:w="644" w:type="dxa"/>
          </w:tcPr>
          <w:p w:rsidR="00A04494" w:rsidRPr="00A147D4" w:rsidRDefault="00A04494" w:rsidP="00A04494">
            <w:pPr>
              <w:pStyle w:val="ListParagraph"/>
              <w:tabs>
                <w:tab w:val="left" w:pos="284"/>
              </w:tabs>
              <w:ind w:left="0"/>
              <w:rPr>
                <w:rFonts w:cs="Times New Roman"/>
                <w:b/>
                <w:bCs/>
                <w:sz w:val="22"/>
                <w:lang w:val="hr-HR"/>
              </w:rPr>
            </w:pPr>
            <w:r w:rsidRPr="00A147D4">
              <w:rPr>
                <w:rFonts w:cs="Times New Roman"/>
                <w:b/>
                <w:bCs/>
                <w:sz w:val="22"/>
                <w:lang w:val="hr-HR"/>
              </w:rPr>
              <w:t>R. br.</w:t>
            </w:r>
          </w:p>
        </w:tc>
        <w:tc>
          <w:tcPr>
            <w:tcW w:w="1574" w:type="dxa"/>
          </w:tcPr>
          <w:p w:rsidR="00A04494" w:rsidRPr="00A147D4" w:rsidRDefault="00A04494" w:rsidP="00A04494">
            <w:pPr>
              <w:pStyle w:val="ListParagraph"/>
              <w:tabs>
                <w:tab w:val="left" w:pos="284"/>
              </w:tabs>
              <w:ind w:left="0"/>
              <w:rPr>
                <w:rFonts w:cs="Times New Roman"/>
                <w:b/>
                <w:bCs/>
                <w:sz w:val="22"/>
                <w:lang w:val="hr-HR"/>
              </w:rPr>
            </w:pPr>
            <w:r w:rsidRPr="00A147D4">
              <w:rPr>
                <w:rFonts w:cs="Times New Roman"/>
                <w:b/>
                <w:bCs/>
                <w:sz w:val="22"/>
                <w:lang w:val="hr-HR"/>
              </w:rPr>
              <w:t>Datum inspekcijskog nadzora</w:t>
            </w:r>
          </w:p>
        </w:tc>
        <w:tc>
          <w:tcPr>
            <w:tcW w:w="2027" w:type="dxa"/>
          </w:tcPr>
          <w:p w:rsidR="00A04494" w:rsidRPr="00A147D4" w:rsidRDefault="00A04494" w:rsidP="00A04494">
            <w:pPr>
              <w:pStyle w:val="ListParagraph"/>
              <w:tabs>
                <w:tab w:val="left" w:pos="284"/>
              </w:tabs>
              <w:ind w:left="0"/>
              <w:rPr>
                <w:rFonts w:cs="Times New Roman"/>
                <w:b/>
                <w:bCs/>
                <w:sz w:val="22"/>
                <w:lang w:val="hr-HR"/>
              </w:rPr>
            </w:pPr>
            <w:r w:rsidRPr="00A147D4">
              <w:rPr>
                <w:rFonts w:cs="Times New Roman"/>
                <w:b/>
                <w:bCs/>
                <w:sz w:val="22"/>
                <w:lang w:val="hr-HR"/>
              </w:rPr>
              <w:t>Vrsta inspekcije (inspekcija rada, sanitarna, komunalna…)</w:t>
            </w:r>
          </w:p>
        </w:tc>
        <w:tc>
          <w:tcPr>
            <w:tcW w:w="1422" w:type="dxa"/>
          </w:tcPr>
          <w:p w:rsidR="00A04494" w:rsidRPr="00A147D4" w:rsidRDefault="00A04494" w:rsidP="00A04494">
            <w:pPr>
              <w:pStyle w:val="ListParagraph"/>
              <w:tabs>
                <w:tab w:val="left" w:pos="284"/>
              </w:tabs>
              <w:ind w:left="0"/>
              <w:rPr>
                <w:rFonts w:cs="Times New Roman"/>
                <w:b/>
                <w:bCs/>
                <w:sz w:val="22"/>
                <w:lang w:val="hr-HR"/>
              </w:rPr>
            </w:pPr>
            <w:r w:rsidRPr="00A147D4">
              <w:rPr>
                <w:rFonts w:cs="Times New Roman"/>
                <w:b/>
                <w:bCs/>
                <w:sz w:val="22"/>
                <w:lang w:val="hr-HR"/>
              </w:rPr>
              <w:t>Redovna ili po zahtjevu</w:t>
            </w:r>
          </w:p>
        </w:tc>
        <w:tc>
          <w:tcPr>
            <w:tcW w:w="1137" w:type="dxa"/>
          </w:tcPr>
          <w:p w:rsidR="00A04494" w:rsidRPr="00A147D4" w:rsidRDefault="00A04494" w:rsidP="00A04494">
            <w:pPr>
              <w:pStyle w:val="ListParagraph"/>
              <w:tabs>
                <w:tab w:val="left" w:pos="284"/>
              </w:tabs>
              <w:ind w:left="0"/>
              <w:rPr>
                <w:rFonts w:cs="Times New Roman"/>
                <w:b/>
                <w:bCs/>
                <w:sz w:val="22"/>
                <w:lang w:val="hr-HR"/>
              </w:rPr>
            </w:pPr>
            <w:r w:rsidRPr="00A147D4">
              <w:rPr>
                <w:rFonts w:cs="Times New Roman"/>
                <w:b/>
                <w:bCs/>
                <w:sz w:val="22"/>
                <w:lang w:val="hr-HR"/>
              </w:rPr>
              <w:t>Izrečena mjera (DA/NE)</w:t>
            </w:r>
          </w:p>
        </w:tc>
        <w:tc>
          <w:tcPr>
            <w:tcW w:w="2482" w:type="dxa"/>
          </w:tcPr>
          <w:p w:rsidR="00A04494" w:rsidRPr="00A147D4" w:rsidRDefault="00A04494" w:rsidP="00A04494">
            <w:pPr>
              <w:pStyle w:val="ListParagraph"/>
              <w:tabs>
                <w:tab w:val="left" w:pos="284"/>
              </w:tabs>
              <w:ind w:left="0"/>
              <w:rPr>
                <w:rFonts w:cs="Times New Roman"/>
                <w:b/>
                <w:bCs/>
                <w:sz w:val="22"/>
                <w:lang w:val="hr-HR"/>
              </w:rPr>
            </w:pPr>
            <w:r w:rsidRPr="00A147D4">
              <w:rPr>
                <w:rFonts w:cs="Times New Roman"/>
                <w:b/>
                <w:bCs/>
                <w:sz w:val="22"/>
                <w:lang w:val="hr-HR"/>
              </w:rPr>
              <w:t>Premet inspekcijskog nadzora i izrečena mjera</w:t>
            </w:r>
          </w:p>
        </w:tc>
      </w:tr>
      <w:tr w:rsidR="00A04494" w:rsidRPr="00A147D4" w:rsidTr="00135840">
        <w:tc>
          <w:tcPr>
            <w:tcW w:w="644" w:type="dxa"/>
          </w:tcPr>
          <w:p w:rsidR="00A04494" w:rsidRPr="00A147D4" w:rsidRDefault="00A04494" w:rsidP="00A04494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1574" w:type="dxa"/>
          </w:tcPr>
          <w:p w:rsidR="00A04494" w:rsidRPr="00A147D4" w:rsidRDefault="00A3405B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02.03.2023.</w:t>
            </w:r>
          </w:p>
        </w:tc>
        <w:tc>
          <w:tcPr>
            <w:tcW w:w="2027" w:type="dxa"/>
          </w:tcPr>
          <w:p w:rsidR="00A04494" w:rsidRPr="00A147D4" w:rsidRDefault="00A3405B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Inspektorat kantonalne uprave civilne zaštite</w:t>
            </w:r>
            <w:r w:rsidR="004619B6" w:rsidRPr="00A147D4">
              <w:rPr>
                <w:rFonts w:cs="Times New Roman"/>
                <w:sz w:val="22"/>
                <w:lang w:val="hr-HR"/>
              </w:rPr>
              <w:t xml:space="preserve"> KS</w:t>
            </w:r>
          </w:p>
        </w:tc>
        <w:tc>
          <w:tcPr>
            <w:tcW w:w="1422" w:type="dxa"/>
          </w:tcPr>
          <w:p w:rsidR="00A04494" w:rsidRPr="00A147D4" w:rsidRDefault="00A3405B" w:rsidP="00A3405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Ponovni nakon redovnog od 20.12.2022.</w:t>
            </w:r>
          </w:p>
        </w:tc>
        <w:tc>
          <w:tcPr>
            <w:tcW w:w="1137" w:type="dxa"/>
          </w:tcPr>
          <w:p w:rsidR="00A04494" w:rsidRPr="00A147D4" w:rsidRDefault="00A3405B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ne</w:t>
            </w:r>
          </w:p>
        </w:tc>
        <w:tc>
          <w:tcPr>
            <w:tcW w:w="2482" w:type="dxa"/>
          </w:tcPr>
          <w:p w:rsidR="00A3405B" w:rsidRPr="00A147D4" w:rsidRDefault="00A3405B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Postupanje subjekta nadzora po Rješenju  br. 07-04-13</w:t>
            </w:r>
            <w:r w:rsidR="009D3099" w:rsidRPr="00A147D4">
              <w:rPr>
                <w:rFonts w:cs="Times New Roman"/>
                <w:sz w:val="22"/>
                <w:lang w:val="hr-HR"/>
              </w:rPr>
              <w:t>74-3/22 od 20.12.2022./ uredan</w:t>
            </w:r>
          </w:p>
        </w:tc>
      </w:tr>
      <w:tr w:rsidR="00A04494" w:rsidRPr="00A147D4" w:rsidTr="00135840">
        <w:tc>
          <w:tcPr>
            <w:tcW w:w="644" w:type="dxa"/>
          </w:tcPr>
          <w:p w:rsidR="00A04494" w:rsidRPr="00A147D4" w:rsidRDefault="00A04494" w:rsidP="00A04494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1574" w:type="dxa"/>
          </w:tcPr>
          <w:p w:rsidR="00A04494" w:rsidRPr="00A147D4" w:rsidRDefault="004619B6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20.03.2023.</w:t>
            </w:r>
          </w:p>
        </w:tc>
        <w:tc>
          <w:tcPr>
            <w:tcW w:w="2027" w:type="dxa"/>
          </w:tcPr>
          <w:p w:rsidR="00A04494" w:rsidRPr="00A147D4" w:rsidRDefault="004619B6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 xml:space="preserve">Kantonalna uprava za inspekcijske poslove </w:t>
            </w:r>
            <w:r w:rsidR="005B7EFE" w:rsidRPr="00A147D4">
              <w:rPr>
                <w:rFonts w:cs="Times New Roman"/>
                <w:sz w:val="22"/>
                <w:lang w:val="hr-HR"/>
              </w:rPr>
              <w:t>K</w:t>
            </w:r>
            <w:r w:rsidRPr="00A147D4">
              <w:rPr>
                <w:rFonts w:cs="Times New Roman"/>
                <w:sz w:val="22"/>
                <w:lang w:val="hr-HR"/>
              </w:rPr>
              <w:t>anton Goražde</w:t>
            </w:r>
          </w:p>
        </w:tc>
        <w:tc>
          <w:tcPr>
            <w:tcW w:w="1422" w:type="dxa"/>
          </w:tcPr>
          <w:p w:rsidR="00A04494" w:rsidRPr="00A147D4" w:rsidRDefault="005B7EFE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Po zahtjevu  veterinarske inspekcije Kantonalna uprava za inspekcijske poslove Kantona Sarajevo</w:t>
            </w:r>
          </w:p>
        </w:tc>
        <w:tc>
          <w:tcPr>
            <w:tcW w:w="1137" w:type="dxa"/>
          </w:tcPr>
          <w:p w:rsidR="00A04494" w:rsidRPr="00A147D4" w:rsidRDefault="005B7EFE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da</w:t>
            </w:r>
          </w:p>
        </w:tc>
        <w:tc>
          <w:tcPr>
            <w:tcW w:w="2482" w:type="dxa"/>
          </w:tcPr>
          <w:p w:rsidR="00A04494" w:rsidRPr="00A147D4" w:rsidRDefault="005B7EFE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Naređuje se da</w:t>
            </w:r>
            <w:r w:rsidR="0035437F" w:rsidRPr="00A147D4">
              <w:rPr>
                <w:rFonts w:cs="Times New Roman"/>
                <w:sz w:val="22"/>
                <w:lang w:val="hr-HR"/>
              </w:rPr>
              <w:t xml:space="preserve"> </w:t>
            </w:r>
            <w:r w:rsidRPr="00A147D4">
              <w:rPr>
                <w:rFonts w:cs="Times New Roman"/>
                <w:sz w:val="22"/>
                <w:lang w:val="hr-HR"/>
              </w:rPr>
              <w:t>KJP „Veterinarska stanica“ d.o.o. Sarajevo, u cilju sprječavanja zaraze bolesti Bruceluloze kod pasa kje drži u prihvatilištu u Prači, izvrši pobrojane mjere:</w:t>
            </w:r>
          </w:p>
          <w:p w:rsidR="005B7EFE" w:rsidRPr="00A147D4" w:rsidRDefault="005B7EFE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-obustavi prihvat pasa u prihvatilište i udomljavanje istih,</w:t>
            </w:r>
          </w:p>
          <w:p w:rsidR="005B7EFE" w:rsidRPr="00A147D4" w:rsidRDefault="005B7EFE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-sve pse ispita na brucelulozu,</w:t>
            </w:r>
          </w:p>
          <w:p w:rsidR="005B7EFE" w:rsidRPr="00A147D4" w:rsidRDefault="005B7EFE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-vrši pojačano čišćenje i dezinfekciju prihvatilišta,</w:t>
            </w:r>
          </w:p>
          <w:p w:rsidR="005B7EFE" w:rsidRPr="00A147D4" w:rsidRDefault="005B7EFE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-svaku sumnju na bolesti i uginuće prijavi inpektoru,</w:t>
            </w:r>
          </w:p>
          <w:p w:rsidR="005B7EFE" w:rsidRPr="00A147D4" w:rsidRDefault="005B7EFE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- Pisanim putem obavijesti postupajućeg inspektora o provedbi mjere iz tačke 2, u roku tri dana po izvršenju mjere</w:t>
            </w:r>
          </w:p>
        </w:tc>
      </w:tr>
      <w:tr w:rsidR="00014A46" w:rsidRPr="00A147D4" w:rsidTr="00135840">
        <w:tc>
          <w:tcPr>
            <w:tcW w:w="644" w:type="dxa"/>
          </w:tcPr>
          <w:p w:rsidR="00014A46" w:rsidRPr="00A147D4" w:rsidRDefault="00014A46" w:rsidP="00A04494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1574" w:type="dxa"/>
          </w:tcPr>
          <w:p w:rsidR="00014A46" w:rsidRPr="00A147D4" w:rsidRDefault="00014A46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05.04.2024.</w:t>
            </w:r>
          </w:p>
        </w:tc>
        <w:tc>
          <w:tcPr>
            <w:tcW w:w="2027" w:type="dxa"/>
          </w:tcPr>
          <w:p w:rsidR="00014A46" w:rsidRPr="00A147D4" w:rsidRDefault="00014A46" w:rsidP="00593C29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Inspektorat kantonalne uprave civilne zaštite KS</w:t>
            </w:r>
            <w:r w:rsidR="009B67AA" w:rsidRPr="00A147D4">
              <w:rPr>
                <w:rFonts w:cs="Times New Roman"/>
                <w:sz w:val="22"/>
                <w:lang w:val="hr-HR"/>
              </w:rPr>
              <w:t>- zaštita od požara</w:t>
            </w:r>
          </w:p>
        </w:tc>
        <w:tc>
          <w:tcPr>
            <w:tcW w:w="1422" w:type="dxa"/>
          </w:tcPr>
          <w:p w:rsidR="00014A46" w:rsidRPr="00A147D4" w:rsidRDefault="00014A46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redovna</w:t>
            </w:r>
          </w:p>
        </w:tc>
        <w:tc>
          <w:tcPr>
            <w:tcW w:w="1137" w:type="dxa"/>
          </w:tcPr>
          <w:p w:rsidR="00014A46" w:rsidRPr="00A147D4" w:rsidRDefault="0035437F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da</w:t>
            </w:r>
          </w:p>
        </w:tc>
        <w:tc>
          <w:tcPr>
            <w:tcW w:w="2482" w:type="dxa"/>
          </w:tcPr>
          <w:p w:rsidR="00014A46" w:rsidRPr="00A147D4" w:rsidRDefault="00005182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Rješenje broj 07-04-511-3/23 od 10.04.2023. godine-</w:t>
            </w:r>
            <w:r w:rsidR="00D66209" w:rsidRPr="00A147D4">
              <w:rPr>
                <w:rFonts w:cs="Times New Roman"/>
                <w:sz w:val="22"/>
                <w:lang w:val="hr-HR"/>
              </w:rPr>
              <w:t xml:space="preserve">Nalaže se da </w:t>
            </w:r>
            <w:r w:rsidRPr="00A147D4">
              <w:rPr>
                <w:rFonts w:cs="Times New Roman"/>
                <w:sz w:val="22"/>
                <w:lang w:val="hr-HR"/>
              </w:rPr>
              <w:t>:</w:t>
            </w:r>
          </w:p>
          <w:p w:rsidR="00D66209" w:rsidRPr="00A147D4" w:rsidRDefault="00D66209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-Obezbjedi dovođenje u ispravno stanje unutrašnje i vanjske hidrantske mreže izvedene u  građevinama i prostorima preduzeća uskladu s čl.49 Zakona o zaštiti od požara i vatrogastvu</w:t>
            </w:r>
          </w:p>
          <w:p w:rsidR="00D66209" w:rsidRPr="00A147D4" w:rsidRDefault="00D66209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-da poduzme mjere i radnje i obezbjedi provođenje stručne obuke i provjeru znanja iz oblasti zaštite od požara svih zaposlenih lica</w:t>
            </w:r>
          </w:p>
          <w:p w:rsidR="001B403C" w:rsidRPr="00A147D4" w:rsidRDefault="00D66209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-da odredi zaposleno lice koje će se starati o poslovima zaštite od požara, rok 31.05.2023. godine</w:t>
            </w:r>
          </w:p>
          <w:p w:rsidR="00D66209" w:rsidRPr="00A147D4" w:rsidRDefault="00D66209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 xml:space="preserve"> </w:t>
            </w:r>
          </w:p>
        </w:tc>
      </w:tr>
      <w:tr w:rsidR="00014A46" w:rsidRPr="00A147D4" w:rsidTr="00135840">
        <w:tc>
          <w:tcPr>
            <w:tcW w:w="644" w:type="dxa"/>
          </w:tcPr>
          <w:p w:rsidR="00014A46" w:rsidRPr="00A147D4" w:rsidRDefault="00014A46" w:rsidP="00A04494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1574" w:type="dxa"/>
          </w:tcPr>
          <w:p w:rsidR="00014A46" w:rsidRPr="00A147D4" w:rsidRDefault="001B403C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17.07.2023.</w:t>
            </w:r>
          </w:p>
        </w:tc>
        <w:tc>
          <w:tcPr>
            <w:tcW w:w="2027" w:type="dxa"/>
          </w:tcPr>
          <w:p w:rsidR="00014A46" w:rsidRPr="00A147D4" w:rsidRDefault="00491813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Inspektorat kantonalne uprave civilne zaštite KS</w:t>
            </w:r>
            <w:r w:rsidR="00B74C49" w:rsidRPr="00A147D4">
              <w:rPr>
                <w:rFonts w:cs="Times New Roman"/>
                <w:sz w:val="22"/>
                <w:lang w:val="hr-HR"/>
              </w:rPr>
              <w:t>- zaštita od požara</w:t>
            </w:r>
          </w:p>
        </w:tc>
        <w:tc>
          <w:tcPr>
            <w:tcW w:w="1422" w:type="dxa"/>
          </w:tcPr>
          <w:p w:rsidR="00014A46" w:rsidRPr="00A147D4" w:rsidRDefault="009B67AA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Ponovni nakon redovnog od 05.04.2024</w:t>
            </w:r>
          </w:p>
        </w:tc>
        <w:tc>
          <w:tcPr>
            <w:tcW w:w="1137" w:type="dxa"/>
          </w:tcPr>
          <w:p w:rsidR="00014A46" w:rsidRPr="00A147D4" w:rsidRDefault="009B67AA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ne</w:t>
            </w:r>
          </w:p>
        </w:tc>
        <w:tc>
          <w:tcPr>
            <w:tcW w:w="2482" w:type="dxa"/>
          </w:tcPr>
          <w:p w:rsidR="00014A46" w:rsidRPr="00A147D4" w:rsidRDefault="009B67AA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 xml:space="preserve">Postupanje subjekta nadzora po Rješenju  br. </w:t>
            </w:r>
            <w:r w:rsidR="005B2F76" w:rsidRPr="00A147D4">
              <w:rPr>
                <w:rFonts w:cs="Times New Roman"/>
                <w:sz w:val="22"/>
                <w:lang w:val="hr-HR"/>
              </w:rPr>
              <w:t>Rješenje broj 07-04-511-3/23 od 10.04.2023. godine/uredan</w:t>
            </w:r>
          </w:p>
        </w:tc>
      </w:tr>
      <w:tr w:rsidR="00014A46" w:rsidRPr="00A147D4" w:rsidTr="00135840">
        <w:tc>
          <w:tcPr>
            <w:tcW w:w="644" w:type="dxa"/>
          </w:tcPr>
          <w:p w:rsidR="00014A46" w:rsidRPr="00A147D4" w:rsidRDefault="00014A46" w:rsidP="00A04494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1574" w:type="dxa"/>
          </w:tcPr>
          <w:p w:rsidR="00014A46" w:rsidRPr="00A147D4" w:rsidRDefault="00B74C49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20.07.2023. godine</w:t>
            </w:r>
          </w:p>
        </w:tc>
        <w:tc>
          <w:tcPr>
            <w:tcW w:w="2027" w:type="dxa"/>
          </w:tcPr>
          <w:p w:rsidR="00014A46" w:rsidRPr="00A147D4" w:rsidRDefault="00086935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Federalni veterinarski inspektor</w:t>
            </w:r>
          </w:p>
        </w:tc>
        <w:tc>
          <w:tcPr>
            <w:tcW w:w="1422" w:type="dxa"/>
          </w:tcPr>
          <w:p w:rsidR="00014A46" w:rsidRPr="00A147D4" w:rsidRDefault="00086935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 xml:space="preserve">Po zahtjevu </w:t>
            </w:r>
          </w:p>
        </w:tc>
        <w:tc>
          <w:tcPr>
            <w:tcW w:w="1137" w:type="dxa"/>
          </w:tcPr>
          <w:p w:rsidR="00014A46" w:rsidRPr="00A147D4" w:rsidRDefault="00DD17E0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da</w:t>
            </w:r>
          </w:p>
        </w:tc>
        <w:tc>
          <w:tcPr>
            <w:tcW w:w="2482" w:type="dxa"/>
          </w:tcPr>
          <w:p w:rsidR="00014A46" w:rsidRPr="00A147D4" w:rsidRDefault="00086935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Rad veterinarske organizacije</w:t>
            </w:r>
            <w:r w:rsidR="00DD17E0" w:rsidRPr="00A147D4">
              <w:rPr>
                <w:rFonts w:cs="Times New Roman"/>
                <w:sz w:val="22"/>
                <w:lang w:val="hr-HR"/>
              </w:rPr>
              <w:t>7 Rješenje broj : UP1-15-20-5-05681/2023-1502-2-P, Zabranjuje se:</w:t>
            </w:r>
          </w:p>
          <w:p w:rsidR="00DD17E0" w:rsidRPr="00A147D4" w:rsidRDefault="00DD17E0" w:rsidP="00DD17E0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 xml:space="preserve">Bez dodjeljenog </w:t>
            </w:r>
            <w:r w:rsidRPr="00A147D4">
              <w:rPr>
                <w:rFonts w:cs="Times New Roman"/>
                <w:sz w:val="22"/>
                <w:lang w:val="hr-HR"/>
              </w:rPr>
              <w:lastRenderedPageBreak/>
              <w:t>odobrenja nadležnog kantonalnog ministarstva za određeno područje djelovanja obavlja sljedeće poslove:</w:t>
            </w:r>
          </w:p>
          <w:p w:rsidR="00DD17E0" w:rsidRPr="00A147D4" w:rsidRDefault="00DD17E0" w:rsidP="00DD17E0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a)provođenje obaveznihmjera zdravstvene zaštite životinja propisanih godišnjom Naredbom,</w:t>
            </w:r>
          </w:p>
          <w:p w:rsidR="00DD17E0" w:rsidRPr="00A147D4" w:rsidRDefault="00DD17E0" w:rsidP="00DD17E0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b)identifikaciju i kontrolu kretanja životinja,</w:t>
            </w:r>
          </w:p>
          <w:p w:rsidR="00DD17E0" w:rsidRPr="00A147D4" w:rsidRDefault="00DD17E0" w:rsidP="00DD17E0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c)izdavanje svjedodžbe o zdravstvenom stanju životinje</w:t>
            </w:r>
          </w:p>
        </w:tc>
      </w:tr>
      <w:tr w:rsidR="00014A46" w:rsidRPr="00A147D4" w:rsidTr="00135840">
        <w:tc>
          <w:tcPr>
            <w:tcW w:w="644" w:type="dxa"/>
          </w:tcPr>
          <w:p w:rsidR="00014A46" w:rsidRPr="00A147D4" w:rsidRDefault="00014A46" w:rsidP="00A04494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1574" w:type="dxa"/>
          </w:tcPr>
          <w:p w:rsidR="00014A46" w:rsidRPr="00A147D4" w:rsidRDefault="009C7CEA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20.08.2023.</w:t>
            </w:r>
          </w:p>
        </w:tc>
        <w:tc>
          <w:tcPr>
            <w:tcW w:w="2027" w:type="dxa"/>
          </w:tcPr>
          <w:p w:rsidR="00014A46" w:rsidRPr="00A147D4" w:rsidRDefault="009C7CEA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Kantonalni veterinarski inspektor</w:t>
            </w:r>
          </w:p>
        </w:tc>
        <w:tc>
          <w:tcPr>
            <w:tcW w:w="1422" w:type="dxa"/>
          </w:tcPr>
          <w:p w:rsidR="00014A46" w:rsidRPr="00A147D4" w:rsidRDefault="009C7CEA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 xml:space="preserve">Po zahtjevu </w:t>
            </w:r>
          </w:p>
        </w:tc>
        <w:tc>
          <w:tcPr>
            <w:tcW w:w="1137" w:type="dxa"/>
          </w:tcPr>
          <w:p w:rsidR="00014A46" w:rsidRPr="00A147D4" w:rsidRDefault="009C7CEA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ne</w:t>
            </w:r>
          </w:p>
        </w:tc>
        <w:tc>
          <w:tcPr>
            <w:tcW w:w="2482" w:type="dxa"/>
          </w:tcPr>
          <w:p w:rsidR="00014A46" w:rsidRPr="00A147D4" w:rsidRDefault="009C7CEA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Po prijavi stranke/uredno</w:t>
            </w:r>
          </w:p>
        </w:tc>
      </w:tr>
      <w:tr w:rsidR="00FE5B1A" w:rsidRPr="00A147D4" w:rsidTr="00135840">
        <w:tc>
          <w:tcPr>
            <w:tcW w:w="644" w:type="dxa"/>
          </w:tcPr>
          <w:p w:rsidR="00FE5B1A" w:rsidRPr="00A147D4" w:rsidRDefault="00FE5B1A" w:rsidP="00A04494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1574" w:type="dxa"/>
          </w:tcPr>
          <w:p w:rsidR="00FE5B1A" w:rsidRPr="00A147D4" w:rsidRDefault="00FE5B1A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12.09.2023.</w:t>
            </w:r>
          </w:p>
        </w:tc>
        <w:tc>
          <w:tcPr>
            <w:tcW w:w="2027" w:type="dxa"/>
          </w:tcPr>
          <w:p w:rsidR="00FE5B1A" w:rsidRPr="00A147D4" w:rsidRDefault="00FE5B1A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Federalni veterinarski inspekt</w:t>
            </w:r>
            <w:r w:rsidR="00BA5653" w:rsidRPr="00A147D4">
              <w:rPr>
                <w:rFonts w:cs="Times New Roman"/>
                <w:sz w:val="22"/>
                <w:lang w:val="hr-HR"/>
              </w:rPr>
              <w:t>or</w:t>
            </w:r>
          </w:p>
        </w:tc>
        <w:tc>
          <w:tcPr>
            <w:tcW w:w="1422" w:type="dxa"/>
          </w:tcPr>
          <w:p w:rsidR="00FE5B1A" w:rsidRPr="00A147D4" w:rsidRDefault="00FE5B1A" w:rsidP="00FE5B1A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Ponovni nakon redovnog od 29.12.2021.</w:t>
            </w:r>
          </w:p>
        </w:tc>
        <w:tc>
          <w:tcPr>
            <w:tcW w:w="1137" w:type="dxa"/>
          </w:tcPr>
          <w:p w:rsidR="00FE5B1A" w:rsidRPr="00A147D4" w:rsidRDefault="00532348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ne</w:t>
            </w:r>
          </w:p>
        </w:tc>
        <w:tc>
          <w:tcPr>
            <w:tcW w:w="2482" w:type="dxa"/>
          </w:tcPr>
          <w:p w:rsidR="00FE5B1A" w:rsidRPr="00A147D4" w:rsidRDefault="00E90A02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uredno</w:t>
            </w:r>
          </w:p>
        </w:tc>
      </w:tr>
      <w:tr w:rsidR="00014FBB" w:rsidRPr="00A147D4" w:rsidTr="00135840">
        <w:tc>
          <w:tcPr>
            <w:tcW w:w="644" w:type="dxa"/>
          </w:tcPr>
          <w:p w:rsidR="00014FBB" w:rsidRPr="00A147D4" w:rsidRDefault="00014FBB" w:rsidP="00A04494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1574" w:type="dxa"/>
          </w:tcPr>
          <w:p w:rsidR="00014FBB" w:rsidRPr="00A147D4" w:rsidRDefault="00014FBB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05.12.2023.</w:t>
            </w:r>
          </w:p>
        </w:tc>
        <w:tc>
          <w:tcPr>
            <w:tcW w:w="2027" w:type="dxa"/>
          </w:tcPr>
          <w:p w:rsidR="00014FBB" w:rsidRPr="00A147D4" w:rsidRDefault="009477F3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Kantonalni i</w:t>
            </w:r>
            <w:r w:rsidR="00014FBB" w:rsidRPr="00A147D4">
              <w:rPr>
                <w:rFonts w:cs="Times New Roman"/>
                <w:sz w:val="22"/>
                <w:lang w:val="hr-HR"/>
              </w:rPr>
              <w:t>nspekci</w:t>
            </w:r>
            <w:r w:rsidRPr="00A147D4">
              <w:rPr>
                <w:rFonts w:cs="Times New Roman"/>
                <w:sz w:val="22"/>
                <w:lang w:val="hr-HR"/>
              </w:rPr>
              <w:t>j</w:t>
            </w:r>
            <w:r w:rsidR="00014FBB" w:rsidRPr="00A147D4">
              <w:rPr>
                <w:rFonts w:cs="Times New Roman"/>
                <w:sz w:val="22"/>
                <w:lang w:val="hr-HR"/>
              </w:rPr>
              <w:t>ski nadzor  iz oblasti civilne zaštite</w:t>
            </w:r>
          </w:p>
        </w:tc>
        <w:tc>
          <w:tcPr>
            <w:tcW w:w="1422" w:type="dxa"/>
          </w:tcPr>
          <w:p w:rsidR="00014FBB" w:rsidRPr="00A147D4" w:rsidRDefault="00014FBB" w:rsidP="00FE5B1A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redovni</w:t>
            </w:r>
          </w:p>
        </w:tc>
        <w:tc>
          <w:tcPr>
            <w:tcW w:w="1137" w:type="dxa"/>
          </w:tcPr>
          <w:p w:rsidR="00014FBB" w:rsidRPr="00A147D4" w:rsidRDefault="00014FBB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da</w:t>
            </w:r>
          </w:p>
        </w:tc>
        <w:tc>
          <w:tcPr>
            <w:tcW w:w="2482" w:type="dxa"/>
          </w:tcPr>
          <w:p w:rsidR="00014FBB" w:rsidRPr="00A147D4" w:rsidRDefault="00014FBB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Rješenjem broj 07-04-1394-3/23 od 08.12.2023. naloženo uklanjanje nedostataka</w:t>
            </w:r>
            <w:r w:rsidR="002E0C18" w:rsidRPr="00A147D4">
              <w:rPr>
                <w:rFonts w:cs="Times New Roman"/>
                <w:sz w:val="22"/>
                <w:lang w:val="hr-HR"/>
              </w:rPr>
              <w:t>:</w:t>
            </w:r>
          </w:p>
          <w:p w:rsidR="002E0C18" w:rsidRPr="00A147D4" w:rsidRDefault="002E0C18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 xml:space="preserve">-Da poduzme mjere i radnje da se donese </w:t>
            </w:r>
            <w:r w:rsidRPr="00A147D4">
              <w:rPr>
                <w:rFonts w:cs="Times New Roman"/>
                <w:sz w:val="22"/>
                <w:lang w:val="hr-HR"/>
              </w:rPr>
              <w:lastRenderedPageBreak/>
              <w:t>Procjena ugroženosti u KJP „Veterinarska stanica“ d.o.o. Sarajevo od prirodnih i drugih nesreća i na osnovu iste u skladu sa Zakonom o zaštiti i spašavanju ljudi i materijalnih dobara od prirodnih i drugih nesreća i Uredbom o sadržaju i načinu izrade planova zaštite i spašavanja od prirodnih i drugih nesreća i planova zaštite od požara donese Plan zaštite spašavanja ljudi i materijalnih dobara KJP „Veterinarska stanica“ d.o.o. Sarajevo od prirodnih i drugih nesreća,</w:t>
            </w:r>
          </w:p>
          <w:p w:rsidR="002E0C18" w:rsidRPr="00A147D4" w:rsidRDefault="002E0C18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- da u skladu s Procjenom ugroženosti i Planom zaštite i spašavanja  formira snage civilne zaštite, štab civilne zaštite pravnog lica ili</w:t>
            </w:r>
            <w:r w:rsidR="009477F3" w:rsidRPr="00A147D4">
              <w:rPr>
                <w:rFonts w:cs="Times New Roman"/>
                <w:sz w:val="22"/>
                <w:lang w:val="hr-HR"/>
              </w:rPr>
              <w:t xml:space="preserve"> povjerenike, te jedinicu civilne zaštite opće namjene. Rok je 31.03.2024. godine.</w:t>
            </w:r>
            <w:r w:rsidRPr="00A147D4">
              <w:rPr>
                <w:rFonts w:cs="Times New Roman"/>
                <w:sz w:val="22"/>
                <w:lang w:val="hr-HR"/>
              </w:rPr>
              <w:t xml:space="preserve"> </w:t>
            </w:r>
          </w:p>
          <w:p w:rsidR="009477F3" w:rsidRPr="00A147D4" w:rsidRDefault="009477F3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</w:p>
        </w:tc>
      </w:tr>
      <w:tr w:rsidR="00BA5653" w:rsidRPr="00A147D4" w:rsidTr="00135840">
        <w:tc>
          <w:tcPr>
            <w:tcW w:w="644" w:type="dxa"/>
          </w:tcPr>
          <w:p w:rsidR="00BA5653" w:rsidRPr="00A147D4" w:rsidRDefault="00BA5653" w:rsidP="00A04494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1574" w:type="dxa"/>
          </w:tcPr>
          <w:p w:rsidR="00BA5653" w:rsidRPr="00A147D4" w:rsidRDefault="00BA5653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22.04.2024.</w:t>
            </w:r>
          </w:p>
        </w:tc>
        <w:tc>
          <w:tcPr>
            <w:tcW w:w="2027" w:type="dxa"/>
          </w:tcPr>
          <w:p w:rsidR="00BA5653" w:rsidRPr="00A147D4" w:rsidRDefault="00AA1B3B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Kantonalni i</w:t>
            </w:r>
            <w:r w:rsidR="009477F3" w:rsidRPr="00A147D4">
              <w:rPr>
                <w:rFonts w:cs="Times New Roman"/>
                <w:sz w:val="22"/>
                <w:lang w:val="hr-HR"/>
              </w:rPr>
              <w:t xml:space="preserve">nspekciski nadzor  iz oblasti civilne </w:t>
            </w:r>
            <w:r w:rsidR="009477F3" w:rsidRPr="00A147D4">
              <w:rPr>
                <w:rFonts w:cs="Times New Roman"/>
                <w:sz w:val="22"/>
                <w:lang w:val="hr-HR"/>
              </w:rPr>
              <w:lastRenderedPageBreak/>
              <w:t>zaštite</w:t>
            </w:r>
          </w:p>
        </w:tc>
        <w:tc>
          <w:tcPr>
            <w:tcW w:w="1422" w:type="dxa"/>
          </w:tcPr>
          <w:p w:rsidR="00BA5653" w:rsidRPr="00A147D4" w:rsidRDefault="00AA1B3B" w:rsidP="00FE5B1A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lastRenderedPageBreak/>
              <w:t>P</w:t>
            </w:r>
            <w:r w:rsidR="00014FBB" w:rsidRPr="00A147D4">
              <w:rPr>
                <w:rFonts w:cs="Times New Roman"/>
                <w:sz w:val="22"/>
                <w:lang w:val="hr-HR"/>
              </w:rPr>
              <w:t>onovni</w:t>
            </w:r>
            <w:r w:rsidRPr="00A147D4">
              <w:rPr>
                <w:rFonts w:cs="Times New Roman"/>
                <w:sz w:val="22"/>
                <w:lang w:val="hr-HR"/>
              </w:rPr>
              <w:t xml:space="preserve"> nakon redovnog od </w:t>
            </w:r>
            <w:r w:rsidRPr="00A147D4">
              <w:rPr>
                <w:rFonts w:cs="Times New Roman"/>
                <w:sz w:val="22"/>
                <w:lang w:val="hr-HR"/>
              </w:rPr>
              <w:lastRenderedPageBreak/>
              <w:t>05.12.2023.</w:t>
            </w:r>
          </w:p>
        </w:tc>
        <w:tc>
          <w:tcPr>
            <w:tcW w:w="1137" w:type="dxa"/>
          </w:tcPr>
          <w:p w:rsidR="00BA5653" w:rsidRPr="00A147D4" w:rsidRDefault="00AA1B3B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lastRenderedPageBreak/>
              <w:t>ne</w:t>
            </w:r>
          </w:p>
        </w:tc>
        <w:tc>
          <w:tcPr>
            <w:tcW w:w="2482" w:type="dxa"/>
          </w:tcPr>
          <w:p w:rsidR="00BA5653" w:rsidRPr="00A147D4" w:rsidRDefault="00AA1B3B" w:rsidP="00142C4B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uredno</w:t>
            </w:r>
          </w:p>
        </w:tc>
      </w:tr>
      <w:tr w:rsidR="00014A46" w:rsidRPr="00A147D4" w:rsidTr="00135840">
        <w:tc>
          <w:tcPr>
            <w:tcW w:w="644" w:type="dxa"/>
          </w:tcPr>
          <w:p w:rsidR="00014A46" w:rsidRPr="00A147D4" w:rsidRDefault="00BA5653" w:rsidP="00BA565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lastRenderedPageBreak/>
              <w:t>9.</w:t>
            </w:r>
          </w:p>
        </w:tc>
        <w:tc>
          <w:tcPr>
            <w:tcW w:w="1574" w:type="dxa"/>
          </w:tcPr>
          <w:p w:rsidR="00014A46" w:rsidRPr="00A147D4" w:rsidRDefault="00014A46" w:rsidP="00593C29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04.12.2024.</w:t>
            </w:r>
          </w:p>
        </w:tc>
        <w:tc>
          <w:tcPr>
            <w:tcW w:w="2027" w:type="dxa"/>
          </w:tcPr>
          <w:p w:rsidR="00014A46" w:rsidRPr="00A147D4" w:rsidRDefault="00014A46" w:rsidP="00593C29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Federalna veterinarska inspekcija</w:t>
            </w:r>
          </w:p>
        </w:tc>
        <w:tc>
          <w:tcPr>
            <w:tcW w:w="1422" w:type="dxa"/>
          </w:tcPr>
          <w:p w:rsidR="00014A46" w:rsidRPr="00A147D4" w:rsidRDefault="00014A46" w:rsidP="00593C29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redovni</w:t>
            </w:r>
          </w:p>
        </w:tc>
        <w:tc>
          <w:tcPr>
            <w:tcW w:w="1137" w:type="dxa"/>
          </w:tcPr>
          <w:p w:rsidR="00014A46" w:rsidRPr="00A147D4" w:rsidRDefault="00014A46" w:rsidP="00593C29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>ne</w:t>
            </w:r>
          </w:p>
        </w:tc>
        <w:tc>
          <w:tcPr>
            <w:tcW w:w="2482" w:type="dxa"/>
          </w:tcPr>
          <w:p w:rsidR="00014A46" w:rsidRPr="00A147D4" w:rsidRDefault="00014A46" w:rsidP="00593C29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  <w:r w:rsidRPr="00A147D4">
              <w:rPr>
                <w:rFonts w:cs="Times New Roman"/>
                <w:sz w:val="22"/>
                <w:lang w:val="hr-HR"/>
              </w:rPr>
              <w:t xml:space="preserve">Način rada veterinarske stanice za poslove veterinarske djelatnosti koji se odnose na dodjeljeno područje djelovanja/uredan </w:t>
            </w:r>
          </w:p>
          <w:p w:rsidR="00014A46" w:rsidRPr="00A147D4" w:rsidRDefault="00014A46" w:rsidP="00593C29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cs="Times New Roman"/>
                <w:sz w:val="22"/>
                <w:lang w:val="hr-HR"/>
              </w:rPr>
            </w:pPr>
          </w:p>
        </w:tc>
      </w:tr>
    </w:tbl>
    <w:p w:rsidR="00FC24F2" w:rsidRPr="00A147D4" w:rsidRDefault="00FC24F2" w:rsidP="00142C4B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</w:p>
    <w:p w:rsidR="006C5408" w:rsidRPr="001B226A" w:rsidRDefault="004842FE" w:rsidP="00142C4B">
      <w:pPr>
        <w:pStyle w:val="ListParagraph"/>
        <w:tabs>
          <w:tab w:val="left" w:pos="284"/>
        </w:tabs>
        <w:ind w:left="0"/>
        <w:jc w:val="both"/>
        <w:rPr>
          <w:rFonts w:cs="Times New Roman"/>
          <w:b/>
          <w:sz w:val="22"/>
          <w:lang w:val="hr-HR"/>
        </w:rPr>
      </w:pPr>
      <w:r>
        <w:rPr>
          <w:rFonts w:cs="Times New Roman"/>
          <w:b/>
          <w:sz w:val="22"/>
          <w:lang w:val="hr-HR"/>
        </w:rPr>
        <w:t>3.5.</w:t>
      </w:r>
      <w:r w:rsidR="001B226A" w:rsidRPr="001B226A">
        <w:rPr>
          <w:rFonts w:cs="Times New Roman"/>
          <w:b/>
          <w:sz w:val="22"/>
          <w:lang w:val="hr-HR"/>
        </w:rPr>
        <w:t>Izvršene mjere do izrade Plana integriteta</w:t>
      </w:r>
    </w:p>
    <w:p w:rsidR="006C5408" w:rsidRPr="00A147D4" w:rsidRDefault="006C5408" w:rsidP="00142C4B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  <w:r w:rsidRPr="00A147D4">
        <w:rPr>
          <w:rFonts w:cs="Times New Roman"/>
          <w:sz w:val="22"/>
          <w:lang w:val="hr-HR"/>
        </w:rPr>
        <w:t>Mjere po Rješenju 07-04-511-3/23 od 10.04.2023. godine izvršene što potvrđuje inspekcijski pregled od 17.07.2023.</w:t>
      </w:r>
    </w:p>
    <w:p w:rsidR="006C5408" w:rsidRPr="00A147D4" w:rsidRDefault="006C5408" w:rsidP="00142C4B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  <w:r w:rsidRPr="00A147D4">
        <w:rPr>
          <w:rFonts w:cs="Times New Roman"/>
          <w:sz w:val="22"/>
          <w:lang w:val="hr-HR"/>
        </w:rPr>
        <w:t xml:space="preserve">Mjere po rješenju UP1-15-20-5-05681/2023-1502-2-P od 20.07.2023. godine izvršene , KJP „Veterinarska stanica“ je dobila </w:t>
      </w:r>
      <w:r w:rsidR="004C05EE" w:rsidRPr="00A147D4">
        <w:rPr>
          <w:rFonts w:cs="Times New Roman"/>
          <w:sz w:val="22"/>
          <w:lang w:val="hr-HR"/>
        </w:rPr>
        <w:t xml:space="preserve">privremeno </w:t>
      </w:r>
      <w:r w:rsidRPr="00A147D4">
        <w:rPr>
          <w:rFonts w:cs="Times New Roman"/>
          <w:sz w:val="22"/>
          <w:lang w:val="hr-HR"/>
        </w:rPr>
        <w:t>područje djelovanja</w:t>
      </w:r>
      <w:r w:rsidR="004C05EE" w:rsidRPr="00A147D4">
        <w:rPr>
          <w:rFonts w:cs="Times New Roman"/>
          <w:sz w:val="22"/>
          <w:lang w:val="hr-HR"/>
        </w:rPr>
        <w:t xml:space="preserve"> </w:t>
      </w:r>
      <w:r w:rsidRPr="00A147D4">
        <w:rPr>
          <w:rFonts w:cs="Times New Roman"/>
          <w:sz w:val="22"/>
          <w:lang w:val="hr-HR"/>
        </w:rPr>
        <w:t xml:space="preserve"> Rješenjem Kantonalnog ministarstva privrede broj 07-06-20-42976-21/20 od 02.09.2024. godine .</w:t>
      </w:r>
    </w:p>
    <w:p w:rsidR="00593C29" w:rsidRPr="00A147D4" w:rsidRDefault="00593C29" w:rsidP="00593C29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</w:p>
    <w:p w:rsidR="000E4197" w:rsidRPr="00591C10" w:rsidRDefault="004842FE" w:rsidP="00D24F84">
      <w:pPr>
        <w:pStyle w:val="Heading4"/>
        <w:rPr>
          <w:rFonts w:ascii="Times New Roman" w:hAnsi="Times New Roman" w:cs="Times New Roman"/>
          <w:b/>
          <w:i w:val="0"/>
          <w:color w:val="000000" w:themeColor="text1"/>
          <w:lang w:val="hr-HR"/>
        </w:rPr>
      </w:pPr>
      <w:r>
        <w:rPr>
          <w:rFonts w:ascii="Times New Roman" w:hAnsi="Times New Roman" w:cs="Times New Roman"/>
          <w:b/>
          <w:i w:val="0"/>
          <w:color w:val="000000" w:themeColor="text1"/>
          <w:lang w:val="hr-HR"/>
        </w:rPr>
        <w:t>3.6.</w:t>
      </w:r>
      <w:r w:rsidR="00AD1944" w:rsidRPr="00591C10">
        <w:rPr>
          <w:rFonts w:ascii="Times New Roman" w:hAnsi="Times New Roman" w:cs="Times New Roman"/>
          <w:b/>
          <w:i w:val="0"/>
          <w:color w:val="000000" w:themeColor="text1"/>
          <w:lang w:val="hr-HR"/>
        </w:rPr>
        <w:t>Disciplinski postupci</w:t>
      </w:r>
    </w:p>
    <w:p w:rsidR="0046206C" w:rsidRPr="00D11FD5" w:rsidRDefault="00AD1944" w:rsidP="00284EC1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  <w:r w:rsidRPr="00A147D4">
        <w:rPr>
          <w:rFonts w:cs="Times New Roman"/>
          <w:sz w:val="22"/>
          <w:lang w:val="hr-HR"/>
        </w:rPr>
        <w:t xml:space="preserve">Radna grupa je u procesu izrade plana integriteta </w:t>
      </w:r>
      <w:r w:rsidR="00DF27A4" w:rsidRPr="00A147D4">
        <w:rPr>
          <w:rFonts w:cs="Times New Roman"/>
          <w:sz w:val="22"/>
          <w:lang w:val="hr-HR"/>
        </w:rPr>
        <w:t>razmotri</w:t>
      </w:r>
      <w:r w:rsidRPr="00A147D4">
        <w:rPr>
          <w:rFonts w:cs="Times New Roman"/>
          <w:sz w:val="22"/>
          <w:lang w:val="hr-HR"/>
        </w:rPr>
        <w:t>la</w:t>
      </w:r>
      <w:r w:rsidR="00DF27A4" w:rsidRPr="00A147D4">
        <w:rPr>
          <w:rFonts w:cs="Times New Roman"/>
          <w:sz w:val="22"/>
          <w:lang w:val="hr-HR"/>
        </w:rPr>
        <w:t xml:space="preserve"> dosadašnje provedene disciplinske postupke/utvrđene povrede radne </w:t>
      </w:r>
      <w:r w:rsidR="000C4F5A" w:rsidRPr="00A147D4">
        <w:rPr>
          <w:rFonts w:cs="Times New Roman"/>
          <w:sz w:val="22"/>
          <w:lang w:val="hr-HR"/>
        </w:rPr>
        <w:t>discipline</w:t>
      </w:r>
      <w:r w:rsidR="00DF27A4" w:rsidRPr="00A147D4">
        <w:rPr>
          <w:rFonts w:cs="Times New Roman"/>
          <w:sz w:val="22"/>
          <w:lang w:val="hr-HR"/>
        </w:rPr>
        <w:t xml:space="preserve"> unutar </w:t>
      </w:r>
      <w:r w:rsidR="00A65BFF" w:rsidRPr="00A147D4">
        <w:rPr>
          <w:rFonts w:cs="Times New Roman"/>
          <w:sz w:val="22"/>
          <w:lang w:val="hr-HR"/>
        </w:rPr>
        <w:t>KJP „Veterinarska stanica“ d.o.o. Sarajevo</w:t>
      </w:r>
      <w:r w:rsidR="0046206C" w:rsidRPr="00A147D4">
        <w:rPr>
          <w:rFonts w:cs="Times New Roman"/>
          <w:sz w:val="22"/>
          <w:lang w:val="hr-HR"/>
        </w:rPr>
        <w:t xml:space="preserve">. U periodu 2023.-2024. godine u </w:t>
      </w:r>
      <w:r w:rsidR="00A65BFF" w:rsidRPr="00A147D4">
        <w:rPr>
          <w:rFonts w:cs="Times New Roman"/>
          <w:sz w:val="22"/>
          <w:lang w:val="hr-HR"/>
        </w:rPr>
        <w:t>KJP „Veterinarska stanica“ d.o.o. Sarajevo</w:t>
      </w:r>
      <w:r w:rsidR="00A65BFF" w:rsidRPr="00A147D4">
        <w:rPr>
          <w:rFonts w:cs="Times New Roman"/>
          <w:sz w:val="22"/>
          <w:highlight w:val="lightGray"/>
          <w:lang w:val="hr-HR"/>
        </w:rPr>
        <w:t xml:space="preserve"> </w:t>
      </w:r>
      <w:r w:rsidR="00D11FD5">
        <w:rPr>
          <w:rFonts w:cs="Times New Roman"/>
          <w:sz w:val="22"/>
          <w:lang w:val="hr-HR"/>
        </w:rPr>
        <w:t>su provedena</w:t>
      </w:r>
      <w:r w:rsidR="0046206C" w:rsidRPr="00A147D4">
        <w:rPr>
          <w:rFonts w:cs="Times New Roman"/>
          <w:sz w:val="22"/>
          <w:lang w:val="hr-HR"/>
        </w:rPr>
        <w:t xml:space="preserve"> </w:t>
      </w:r>
      <w:r w:rsidR="00D11FD5">
        <w:rPr>
          <w:rFonts w:cs="Times New Roman"/>
          <w:sz w:val="22"/>
          <w:lang w:val="hr-HR"/>
        </w:rPr>
        <w:t>dva</w:t>
      </w:r>
      <w:r w:rsidR="0046206C" w:rsidRPr="00A147D4">
        <w:rPr>
          <w:rFonts w:cs="Times New Roman"/>
          <w:color w:val="FF0000"/>
          <w:sz w:val="22"/>
          <w:lang w:val="hr-HR"/>
        </w:rPr>
        <w:t xml:space="preserve"> </w:t>
      </w:r>
      <w:r w:rsidR="0046206C" w:rsidRPr="00D11FD5">
        <w:rPr>
          <w:rFonts w:cs="Times New Roman"/>
          <w:sz w:val="22"/>
          <w:lang w:val="hr-HR"/>
        </w:rPr>
        <w:t>disciplinsk</w:t>
      </w:r>
      <w:r w:rsidR="00D11FD5" w:rsidRPr="00D11FD5">
        <w:rPr>
          <w:rFonts w:cs="Times New Roman"/>
          <w:sz w:val="22"/>
          <w:lang w:val="hr-HR"/>
        </w:rPr>
        <w:t xml:space="preserve">a </w:t>
      </w:r>
      <w:r w:rsidR="0046206C" w:rsidRPr="00D11FD5">
        <w:rPr>
          <w:rFonts w:cs="Times New Roman"/>
          <w:sz w:val="22"/>
          <w:lang w:val="hr-HR"/>
        </w:rPr>
        <w:t>postupka, od kojih</w:t>
      </w:r>
      <w:r w:rsidR="00D11FD5" w:rsidRPr="00D11FD5">
        <w:rPr>
          <w:rFonts w:cs="Times New Roman"/>
          <w:sz w:val="22"/>
          <w:lang w:val="hr-HR"/>
        </w:rPr>
        <w:t xml:space="preserve"> su oba  rezultirala mjerom pisimeno upozorenje pred otkaz.</w:t>
      </w:r>
    </w:p>
    <w:p w:rsidR="003F1C86" w:rsidRPr="00A147D4" w:rsidRDefault="003F1C86" w:rsidP="00284EC1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</w:p>
    <w:p w:rsidR="003F1C86" w:rsidRPr="00591C10" w:rsidRDefault="00104FE1" w:rsidP="00D24F84">
      <w:pPr>
        <w:pStyle w:val="Heading4"/>
        <w:rPr>
          <w:rFonts w:ascii="Times New Roman" w:hAnsi="Times New Roman" w:cs="Times New Roman"/>
          <w:b/>
          <w:i w:val="0"/>
          <w:color w:val="auto"/>
          <w:lang w:val="hr-HR"/>
        </w:rPr>
      </w:pPr>
      <w:r>
        <w:rPr>
          <w:rFonts w:ascii="Times New Roman" w:hAnsi="Times New Roman" w:cs="Times New Roman"/>
          <w:b/>
          <w:i w:val="0"/>
          <w:color w:val="auto"/>
          <w:lang w:val="hr-HR"/>
        </w:rPr>
        <w:t>3.7.</w:t>
      </w:r>
      <w:r w:rsidR="00D24F84" w:rsidRPr="00591C10">
        <w:rPr>
          <w:rFonts w:ascii="Times New Roman" w:hAnsi="Times New Roman" w:cs="Times New Roman"/>
          <w:b/>
          <w:i w:val="0"/>
          <w:color w:val="auto"/>
          <w:lang w:val="hr-HR"/>
        </w:rPr>
        <w:t>Interne prijave korupcije</w:t>
      </w:r>
    </w:p>
    <w:p w:rsidR="000C4F5A" w:rsidRPr="00A147D4" w:rsidRDefault="000C4F5A" w:rsidP="000C4F5A">
      <w:pPr>
        <w:pStyle w:val="ListParagraph"/>
        <w:tabs>
          <w:tab w:val="left" w:pos="284"/>
        </w:tabs>
        <w:ind w:left="0"/>
        <w:jc w:val="both"/>
        <w:rPr>
          <w:rFonts w:cs="Times New Roman"/>
          <w:sz w:val="22"/>
          <w:lang w:val="hr-HR"/>
        </w:rPr>
      </w:pPr>
      <w:r w:rsidRPr="00A147D4">
        <w:rPr>
          <w:rFonts w:cs="Times New Roman"/>
          <w:sz w:val="22"/>
          <w:lang w:val="hr-HR"/>
        </w:rPr>
        <w:t>Radna grupa je u procesu izrade plana integriteta razmotrila informacije o internim prijavama korupcije posredstvom ovlaštene osobe za prijem i postupanje po internim prijavama korupcije unutar</w:t>
      </w:r>
      <w:r w:rsidR="00A65BFF" w:rsidRPr="00A147D4">
        <w:rPr>
          <w:rFonts w:cs="Times New Roman"/>
          <w:sz w:val="22"/>
          <w:lang w:val="hr-HR"/>
        </w:rPr>
        <w:t xml:space="preserve"> KJP „Veterinarska stanica“ d.o.o. Sarajevo</w:t>
      </w:r>
      <w:r w:rsidRPr="00A147D4">
        <w:rPr>
          <w:rFonts w:cs="Times New Roman"/>
          <w:sz w:val="22"/>
          <w:lang w:val="hr-HR"/>
        </w:rPr>
        <w:t xml:space="preserve">. U periodu 2023.-2024. godine ovlaštena osoba za prijem i postupanje po internim prijavama korupcije u </w:t>
      </w:r>
      <w:r w:rsidR="00A65BFF" w:rsidRPr="00A147D4">
        <w:rPr>
          <w:rFonts w:cs="Times New Roman"/>
          <w:sz w:val="22"/>
          <w:lang w:val="hr-HR"/>
        </w:rPr>
        <w:t>KJP „Veterinarska stanica“ d.o.o. Sarajevo</w:t>
      </w:r>
      <w:r w:rsidR="00A65BFF" w:rsidRPr="00A147D4">
        <w:rPr>
          <w:rFonts w:cs="Times New Roman"/>
          <w:sz w:val="22"/>
          <w:highlight w:val="lightGray"/>
          <w:lang w:val="hr-HR"/>
        </w:rPr>
        <w:t xml:space="preserve"> </w:t>
      </w:r>
      <w:r w:rsidRPr="00A147D4">
        <w:rPr>
          <w:rFonts w:cs="Times New Roman"/>
          <w:sz w:val="22"/>
          <w:lang w:val="hr-HR"/>
        </w:rPr>
        <w:t xml:space="preserve"> </w:t>
      </w:r>
      <w:r w:rsidR="00104FE1">
        <w:rPr>
          <w:rFonts w:cs="Times New Roman"/>
          <w:sz w:val="22"/>
          <w:lang w:val="hr-HR"/>
        </w:rPr>
        <w:t xml:space="preserve">nije </w:t>
      </w:r>
      <w:r w:rsidRPr="00A147D4">
        <w:rPr>
          <w:rFonts w:cs="Times New Roman"/>
          <w:sz w:val="22"/>
          <w:lang w:val="hr-HR"/>
        </w:rPr>
        <w:t xml:space="preserve"> zaprimila </w:t>
      </w:r>
      <w:r w:rsidR="00104FE1">
        <w:rPr>
          <w:rFonts w:cs="Times New Roman"/>
          <w:sz w:val="22"/>
          <w:lang w:val="hr-HR"/>
        </w:rPr>
        <w:t>ni jednu prijavu</w:t>
      </w:r>
      <w:r w:rsidRPr="00A147D4">
        <w:rPr>
          <w:rFonts w:cs="Times New Roman"/>
          <w:sz w:val="22"/>
          <w:lang w:val="hr-HR"/>
        </w:rPr>
        <w:t>.</w:t>
      </w:r>
    </w:p>
    <w:p w:rsidR="00D24F84" w:rsidRPr="00A147D4" w:rsidRDefault="00D24F84" w:rsidP="00284EC1">
      <w:pPr>
        <w:tabs>
          <w:tab w:val="left" w:pos="284"/>
        </w:tabs>
        <w:jc w:val="both"/>
        <w:rPr>
          <w:rFonts w:ascii="Times New Roman" w:hAnsi="Times New Roman" w:cs="Times New Roman"/>
          <w:lang w:val="hr-HR"/>
        </w:rPr>
      </w:pPr>
    </w:p>
    <w:p w:rsidR="00D24F84" w:rsidRPr="00A147D4" w:rsidRDefault="004A564F" w:rsidP="00D24F84">
      <w:pPr>
        <w:pStyle w:val="Heading3"/>
        <w:rPr>
          <w:rFonts w:ascii="Times New Roman" w:hAnsi="Times New Roman" w:cs="Times New Roman"/>
          <w:sz w:val="22"/>
          <w:szCs w:val="22"/>
        </w:rPr>
      </w:pPr>
      <w:bookmarkStart w:id="5" w:name="_Toc185250157"/>
      <w:r>
        <w:rPr>
          <w:rFonts w:ascii="Times New Roman" w:hAnsi="Times New Roman" w:cs="Times New Roman"/>
          <w:sz w:val="22"/>
          <w:szCs w:val="22"/>
        </w:rPr>
        <w:t>3.8.</w:t>
      </w:r>
      <w:r w:rsidR="00D24F84" w:rsidRPr="00A147D4">
        <w:rPr>
          <w:rFonts w:ascii="Times New Roman" w:hAnsi="Times New Roman" w:cs="Times New Roman"/>
          <w:sz w:val="22"/>
          <w:szCs w:val="22"/>
        </w:rPr>
        <w:t>Popis analiziranih akata</w:t>
      </w:r>
      <w:bookmarkEnd w:id="5"/>
    </w:p>
    <w:p w:rsidR="00A02FC3" w:rsidRPr="008B5DFC" w:rsidRDefault="00AD1944" w:rsidP="008B5DFC">
      <w:pPr>
        <w:tabs>
          <w:tab w:val="left" w:pos="284"/>
        </w:tabs>
        <w:jc w:val="both"/>
        <w:rPr>
          <w:rFonts w:ascii="Times New Roman" w:hAnsi="Times New Roman" w:cs="Times New Roman"/>
          <w:lang w:val="hr-HR"/>
        </w:rPr>
      </w:pPr>
      <w:r w:rsidRPr="00A147D4">
        <w:rPr>
          <w:rFonts w:ascii="Times New Roman" w:hAnsi="Times New Roman" w:cs="Times New Roman"/>
          <w:lang w:val="hr-HR"/>
        </w:rPr>
        <w:t>U cilju sačinjavanj</w:t>
      </w:r>
      <w:r w:rsidR="00FC24F2" w:rsidRPr="00A147D4">
        <w:rPr>
          <w:rFonts w:ascii="Times New Roman" w:hAnsi="Times New Roman" w:cs="Times New Roman"/>
          <w:lang w:val="hr-HR"/>
        </w:rPr>
        <w:t>a</w:t>
      </w:r>
      <w:r w:rsidRPr="00A147D4">
        <w:rPr>
          <w:rFonts w:ascii="Times New Roman" w:hAnsi="Times New Roman" w:cs="Times New Roman"/>
          <w:lang w:val="hr-HR"/>
        </w:rPr>
        <w:t xml:space="preserve"> detaljne procjene podložnosti institucije korupciji i drugim oblicima narušavanja </w:t>
      </w:r>
      <w:r w:rsidR="00D24F84" w:rsidRPr="00A147D4">
        <w:rPr>
          <w:rFonts w:ascii="Times New Roman" w:hAnsi="Times New Roman" w:cs="Times New Roman"/>
          <w:lang w:val="hr-HR"/>
        </w:rPr>
        <w:t>integriteta</w:t>
      </w:r>
      <w:r w:rsidRPr="00A147D4">
        <w:rPr>
          <w:rFonts w:ascii="Times New Roman" w:hAnsi="Times New Roman" w:cs="Times New Roman"/>
          <w:lang w:val="hr-HR"/>
        </w:rPr>
        <w:t>, radna grupa je analizirala i sačinila</w:t>
      </w:r>
      <w:r w:rsidR="00DF27A4" w:rsidRPr="00A147D4">
        <w:rPr>
          <w:rFonts w:ascii="Times New Roman" w:hAnsi="Times New Roman" w:cs="Times New Roman"/>
          <w:lang w:val="hr-HR"/>
        </w:rPr>
        <w:t xml:space="preserve"> popis svih zakonskih, podzakonskih i provedbenih propisa, te internih akata (statut, pravilnici i dr.), koji regulišu djelatnost i nadležnosti institucije</w:t>
      </w:r>
      <w:r w:rsidRPr="00A147D4">
        <w:rPr>
          <w:rFonts w:ascii="Times New Roman" w:hAnsi="Times New Roman" w:cs="Times New Roman"/>
          <w:lang w:val="hr-HR"/>
        </w:rPr>
        <w:t>, a koji su sadržani u nastavku: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497"/>
      </w:tblGrid>
      <w:tr w:rsidR="006A0FBE" w:rsidRPr="00A147D4" w:rsidTr="009D3E8F">
        <w:tc>
          <w:tcPr>
            <w:tcW w:w="1276" w:type="dxa"/>
            <w:shd w:val="clear" w:color="auto" w:fill="auto"/>
          </w:tcPr>
          <w:p w:rsidR="006A0FBE" w:rsidRPr="00A147D4" w:rsidRDefault="006A0FBE" w:rsidP="00FA173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:rsidR="006A0FBE" w:rsidRPr="00A147D4" w:rsidRDefault="006A0FBE" w:rsidP="00FA173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lang w:val="hr-HR"/>
              </w:rPr>
              <w:t>Redni broj</w:t>
            </w:r>
          </w:p>
        </w:tc>
        <w:tc>
          <w:tcPr>
            <w:tcW w:w="9497" w:type="dxa"/>
            <w:shd w:val="clear" w:color="auto" w:fill="auto"/>
          </w:tcPr>
          <w:p w:rsidR="006A0FBE" w:rsidRPr="00A147D4" w:rsidRDefault="006A0FBE" w:rsidP="00FA173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lang w:val="hr-HR"/>
              </w:rPr>
              <w:t>Naziv propisa</w:t>
            </w:r>
          </w:p>
        </w:tc>
      </w:tr>
      <w:tr w:rsidR="006A0FBE" w:rsidRPr="00A147D4" w:rsidTr="009D3E8F">
        <w:tc>
          <w:tcPr>
            <w:tcW w:w="1276" w:type="dxa"/>
            <w:shd w:val="clear" w:color="auto" w:fill="auto"/>
          </w:tcPr>
          <w:p w:rsidR="006A0FBE" w:rsidRPr="00E703B8" w:rsidRDefault="006A0FBE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6A0FBE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>Zakon o javnim preduzećima („Sl. novine FBiH“br.8/05,6/08,22/09 i109/12)</w:t>
            </w:r>
          </w:p>
        </w:tc>
      </w:tr>
      <w:tr w:rsidR="006A0FBE" w:rsidRPr="00A147D4" w:rsidTr="009D3E8F">
        <w:tc>
          <w:tcPr>
            <w:tcW w:w="1276" w:type="dxa"/>
            <w:shd w:val="clear" w:color="auto" w:fill="auto"/>
          </w:tcPr>
          <w:p w:rsidR="006A0FBE" w:rsidRPr="00E703B8" w:rsidRDefault="006A0FBE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6A0FBE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>Zakon o privrednim društvima („Sl. novne FBiH“ br.81/15 i 75/21)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>Zakon o radu FBiH („Sl. novine FBiH“ br. 26/16 i 89/18)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>Zakon o registraciji poslovnih subjekata u FBiH („Sl. novine FBiH“ br.27/05.68/05,43/09,63/14,33/19 i 85/21)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socijalnoj zaštiti, zaštiti civilnih žrtava rata i zaštite porodica sa djecom („Sl. novine KS“ br. 38/2014,38/2016,44/2017,28/18)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>Zakon o zdravstvenoj zaštiti („Sl. novine FBiH“br. 46/10 i 75/13)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zdravstvenom osiguranju („Sl. novine FBiH“ br.30/97, 7/02, 70/08, 48/11, 100/14, 36/18 i 61/22)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posredovanju u zapošljavanju i socijalnoj sigurnosti nezaposlenih osoba („Sl. novine FBiH“, br. 41/01, 22/05 i 9/08)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penzijskom i invalidskom osiguranju („Sl. novine FBiH“ br.13/2018, 19/21, 19/22)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ministarskim, vladinim i drugim imenovanjima FBiH („Sl. novine FBiH“ br. 12/2003, 34/2003, 65/2013)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pravima demobiliziranih branilaca i ĉlanova njihovih porodica („Sl. novine FBiH“ br.54/19)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veterinarstvu FBiH („Sl. novine FBiH“ br. 46/2000</w:t>
            </w:r>
            <w:r w:rsidR="00343DDB">
              <w:rPr>
                <w:rFonts w:ascii="Times New Roman" w:hAnsi="Times New Roman" w:cs="Times New Roman"/>
              </w:rPr>
              <w:t>, 76/2016-dr-Odluka, 90/23-dr.Odluka</w:t>
            </w:r>
            <w:r w:rsidRPr="00A147D4">
              <w:rPr>
                <w:rFonts w:ascii="Times New Roman" w:hAnsi="Times New Roman" w:cs="Times New Roman"/>
              </w:rPr>
              <w:t>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veterinarstvu BiH („Sl. list BiH“ br. 34/2002)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9D3E8F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zaštiti i dobrobiti životinja („Sl. list BiH“ br. 25/2009 i 9/2018)</w:t>
            </w:r>
          </w:p>
        </w:tc>
      </w:tr>
      <w:tr w:rsidR="009D3E8F" w:rsidRPr="00A147D4" w:rsidTr="009D3E8F">
        <w:tc>
          <w:tcPr>
            <w:tcW w:w="1276" w:type="dxa"/>
            <w:shd w:val="clear" w:color="auto" w:fill="auto"/>
          </w:tcPr>
          <w:p w:rsidR="009D3E8F" w:rsidRPr="00E703B8" w:rsidRDefault="009D3E8F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D3E8F" w:rsidRPr="00A147D4" w:rsidRDefault="00AE5D79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lijekovima koji se upotrebljavaju u veterinarstvu („Sl. novine FBiH“ br.15/98 i 70/08)</w:t>
            </w:r>
          </w:p>
        </w:tc>
      </w:tr>
      <w:tr w:rsidR="00AE5D79" w:rsidRPr="00A147D4" w:rsidTr="009D3E8F">
        <w:tc>
          <w:tcPr>
            <w:tcW w:w="1276" w:type="dxa"/>
            <w:shd w:val="clear" w:color="auto" w:fill="auto"/>
          </w:tcPr>
          <w:p w:rsidR="00AE5D79" w:rsidRPr="00E703B8" w:rsidRDefault="00AE5D79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AE5D79" w:rsidRPr="00A147D4" w:rsidRDefault="00AE5D79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upravnom postupku u FBiH („Sl. novine FBiH“ br.2/98, 48/99, 61/22</w:t>
            </w:r>
          </w:p>
        </w:tc>
      </w:tr>
      <w:tr w:rsidR="00AE5D79" w:rsidRPr="00A147D4" w:rsidTr="009D3E8F">
        <w:tc>
          <w:tcPr>
            <w:tcW w:w="1276" w:type="dxa"/>
            <w:shd w:val="clear" w:color="auto" w:fill="auto"/>
          </w:tcPr>
          <w:p w:rsidR="00AE5D79" w:rsidRPr="00E703B8" w:rsidRDefault="00AE5D79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AE5D79" w:rsidRPr="00A147D4" w:rsidRDefault="00AE5D79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parniĉnom postupku u FBiH („Sl. novine FBiH“ br. 53/03, 73/05, 19/06)</w:t>
            </w:r>
          </w:p>
        </w:tc>
      </w:tr>
      <w:tr w:rsidR="00AE5D79" w:rsidRPr="00A147D4" w:rsidTr="009D3E8F">
        <w:tc>
          <w:tcPr>
            <w:tcW w:w="1276" w:type="dxa"/>
            <w:shd w:val="clear" w:color="auto" w:fill="auto"/>
          </w:tcPr>
          <w:p w:rsidR="00AE5D79" w:rsidRPr="00E703B8" w:rsidRDefault="00AE5D79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AE5D79" w:rsidRPr="00A147D4" w:rsidRDefault="00AE5D79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prekršajima FBiH („Sl. novine FBiH“ br.63/14)</w:t>
            </w:r>
          </w:p>
        </w:tc>
      </w:tr>
      <w:tr w:rsidR="00AE5D79" w:rsidRPr="00A147D4" w:rsidTr="009D3E8F">
        <w:tc>
          <w:tcPr>
            <w:tcW w:w="1276" w:type="dxa"/>
            <w:shd w:val="clear" w:color="auto" w:fill="auto"/>
          </w:tcPr>
          <w:p w:rsidR="00AE5D79" w:rsidRPr="00E703B8" w:rsidRDefault="00AE5D79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AE5D79" w:rsidRPr="00A147D4" w:rsidRDefault="00AE5D79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Zakon o izvršnom postupku FBiH („Sl. novine FBiH“ br.32/2003-ispr. 33/2006, 39/2006 ispr. 39/2009, </w:t>
            </w:r>
            <w:r w:rsidRPr="00A147D4">
              <w:rPr>
                <w:rFonts w:ascii="Times New Roman" w:hAnsi="Times New Roman" w:cs="Times New Roman"/>
              </w:rPr>
              <w:lastRenderedPageBreak/>
              <w:t>35/2012 i 46/2016 i „Sl. glasnik BiH“ br.42/2018-Odluka Ustavnog suda</w:t>
            </w:r>
            <w:r w:rsidR="00BE4672">
              <w:rPr>
                <w:rFonts w:ascii="Times New Roman" w:hAnsi="Times New Roman" w:cs="Times New Roman"/>
              </w:rPr>
              <w:t>, 19/25)</w:t>
            </w:r>
          </w:p>
        </w:tc>
      </w:tr>
      <w:tr w:rsidR="00AE5D79" w:rsidRPr="00A147D4" w:rsidTr="009D3E8F">
        <w:tc>
          <w:tcPr>
            <w:tcW w:w="1276" w:type="dxa"/>
            <w:shd w:val="clear" w:color="auto" w:fill="auto"/>
          </w:tcPr>
          <w:p w:rsidR="00AE5D79" w:rsidRPr="00E703B8" w:rsidRDefault="00AE5D79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AE5D79" w:rsidRPr="00A147D4" w:rsidRDefault="002A052D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vanparnič</w:t>
            </w:r>
            <w:r w:rsidR="00AE5D79" w:rsidRPr="00A147D4">
              <w:rPr>
                <w:rFonts w:ascii="Times New Roman" w:hAnsi="Times New Roman" w:cs="Times New Roman"/>
              </w:rPr>
              <w:t>nom postupku FBiH („Sl. novine FBiH“ br.2/1998, 39/2004, 73/2005, 80/2014, 11/2021)</w:t>
            </w:r>
          </w:p>
        </w:tc>
      </w:tr>
      <w:tr w:rsidR="00AE5D79" w:rsidRPr="00A147D4" w:rsidTr="009D3E8F">
        <w:tc>
          <w:tcPr>
            <w:tcW w:w="1276" w:type="dxa"/>
            <w:shd w:val="clear" w:color="auto" w:fill="auto"/>
          </w:tcPr>
          <w:p w:rsidR="00AE5D79" w:rsidRPr="00E703B8" w:rsidRDefault="00AE5D79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AE5D79" w:rsidRPr="00A147D4" w:rsidRDefault="002A052D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krivič</w:t>
            </w:r>
            <w:r w:rsidR="00923D98" w:rsidRPr="00A147D4">
              <w:rPr>
                <w:rFonts w:ascii="Times New Roman" w:hAnsi="Times New Roman" w:cs="Times New Roman"/>
              </w:rPr>
              <w:t>nom postupku BiH („Sl. glasnik BiH“ br.3/03-ispr. 32/03, 36/03, 26/04, 63/04, 13/05, 48/05, 46/06, 29/07, 53/07, 58/08, 12/09, 16/09, 53/09-dr. zakon 93/09, 72/13, 65/18)</w:t>
            </w:r>
          </w:p>
        </w:tc>
      </w:tr>
      <w:tr w:rsidR="00AE5D79" w:rsidRPr="00A147D4" w:rsidTr="009D3E8F">
        <w:tc>
          <w:tcPr>
            <w:tcW w:w="1276" w:type="dxa"/>
            <w:shd w:val="clear" w:color="auto" w:fill="auto"/>
          </w:tcPr>
          <w:p w:rsidR="00AE5D79" w:rsidRPr="00E703B8" w:rsidRDefault="00AE5D79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AE5D79" w:rsidRPr="00A147D4" w:rsidRDefault="00FA6816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krivič</w:t>
            </w:r>
            <w:r w:rsidR="00923D98" w:rsidRPr="00A147D4">
              <w:rPr>
                <w:rFonts w:ascii="Times New Roman" w:hAnsi="Times New Roman" w:cs="Times New Roman"/>
              </w:rPr>
              <w:t>nom postupku FBiH („Sl. novine FBiH“ br. 35/2003, 56/2003-isp. 78/2004, 28/2005, 55/2006, 27/2007, 53/07, 9/2009, 12/2010, 8/2013, 59/2014 i 74/2020)</w:t>
            </w:r>
          </w:p>
        </w:tc>
      </w:tr>
      <w:tr w:rsidR="00AE5D79" w:rsidRPr="00A147D4" w:rsidTr="009D3E8F">
        <w:tc>
          <w:tcPr>
            <w:tcW w:w="1276" w:type="dxa"/>
            <w:shd w:val="clear" w:color="auto" w:fill="auto"/>
          </w:tcPr>
          <w:p w:rsidR="00AE5D79" w:rsidRPr="00E703B8" w:rsidRDefault="00AE5D79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AE5D79" w:rsidRPr="00A147D4" w:rsidRDefault="00923D9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javnim nabavkama Bi</w:t>
            </w:r>
            <w:r w:rsidR="00FA6816">
              <w:rPr>
                <w:rFonts w:ascii="Times New Roman" w:hAnsi="Times New Roman" w:cs="Times New Roman"/>
              </w:rPr>
              <w:t>H („Sl. glasnik BiH“ br. 39/14 ,</w:t>
            </w:r>
            <w:r w:rsidRPr="00A147D4">
              <w:rPr>
                <w:rFonts w:ascii="Times New Roman" w:hAnsi="Times New Roman" w:cs="Times New Roman"/>
              </w:rPr>
              <w:t xml:space="preserve"> 44/22</w:t>
            </w:r>
            <w:r w:rsidR="00FA6816">
              <w:rPr>
                <w:rFonts w:ascii="Times New Roman" w:hAnsi="Times New Roman" w:cs="Times New Roman"/>
              </w:rPr>
              <w:t xml:space="preserve"> i 50/24</w:t>
            </w:r>
            <w:r w:rsidRPr="00A147D4">
              <w:rPr>
                <w:rFonts w:ascii="Times New Roman" w:hAnsi="Times New Roman" w:cs="Times New Roman"/>
              </w:rPr>
              <w:t>)</w:t>
            </w:r>
          </w:p>
        </w:tc>
      </w:tr>
      <w:tr w:rsidR="00923D98" w:rsidRPr="00A147D4" w:rsidTr="009D3E8F">
        <w:tc>
          <w:tcPr>
            <w:tcW w:w="1276" w:type="dxa"/>
            <w:shd w:val="clear" w:color="auto" w:fill="auto"/>
          </w:tcPr>
          <w:p w:rsidR="00923D98" w:rsidRPr="00E703B8" w:rsidRDefault="00923D9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23D98" w:rsidRPr="00A147D4" w:rsidRDefault="00923D98" w:rsidP="00923D98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arhivskoj građi ( „Sl. novine FBiH“ br. 45/02) 25. Zakon o zaštiti na radu ( „Sl. novine FBiH“ br. 79/2020)</w:t>
            </w:r>
          </w:p>
        </w:tc>
      </w:tr>
      <w:tr w:rsidR="00923D98" w:rsidRPr="00A147D4" w:rsidTr="009D3E8F">
        <w:tc>
          <w:tcPr>
            <w:tcW w:w="1276" w:type="dxa"/>
            <w:shd w:val="clear" w:color="auto" w:fill="auto"/>
          </w:tcPr>
          <w:p w:rsidR="00923D98" w:rsidRPr="00E703B8" w:rsidRDefault="00923D9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23D98" w:rsidRPr="00A147D4" w:rsidRDefault="00923D9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zaštiti od požara i vatrogarstvu („Sl. novine FBiH“ br.64/09)</w:t>
            </w:r>
          </w:p>
        </w:tc>
      </w:tr>
      <w:tr w:rsidR="00923D98" w:rsidRPr="00A147D4" w:rsidTr="009D3E8F">
        <w:tc>
          <w:tcPr>
            <w:tcW w:w="1276" w:type="dxa"/>
            <w:shd w:val="clear" w:color="auto" w:fill="auto"/>
          </w:tcPr>
          <w:p w:rsidR="00923D98" w:rsidRPr="00E703B8" w:rsidRDefault="00923D9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23D98" w:rsidRPr="00A147D4" w:rsidRDefault="00923D9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Zakon </w:t>
            </w:r>
            <w:r w:rsidR="00FA6816">
              <w:rPr>
                <w:rFonts w:ascii="Times New Roman" w:hAnsi="Times New Roman" w:cs="Times New Roman"/>
              </w:rPr>
              <w:t>o zaštiti lič</w:t>
            </w:r>
            <w:r w:rsidRPr="00A147D4">
              <w:rPr>
                <w:rFonts w:ascii="Times New Roman" w:hAnsi="Times New Roman" w:cs="Times New Roman"/>
              </w:rPr>
              <w:t>nih podataka („Sl. glasnik BiH“ br. 49/2006, 76/2011 i 89/2011-ispr.</w:t>
            </w:r>
          </w:p>
        </w:tc>
      </w:tr>
      <w:tr w:rsidR="00923D98" w:rsidRPr="00A147D4" w:rsidTr="009D3E8F">
        <w:tc>
          <w:tcPr>
            <w:tcW w:w="1276" w:type="dxa"/>
            <w:shd w:val="clear" w:color="auto" w:fill="auto"/>
          </w:tcPr>
          <w:p w:rsidR="00923D98" w:rsidRPr="00E703B8" w:rsidRDefault="00923D9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23D98" w:rsidRPr="00A147D4" w:rsidRDefault="00923D9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obligacionim odnosima („Sl. novine FBiH“ br. 29/2003 i 42/2011)</w:t>
            </w:r>
          </w:p>
        </w:tc>
      </w:tr>
      <w:tr w:rsidR="00923D98" w:rsidRPr="00A147D4" w:rsidTr="009D3E8F">
        <w:tc>
          <w:tcPr>
            <w:tcW w:w="1276" w:type="dxa"/>
            <w:shd w:val="clear" w:color="auto" w:fill="auto"/>
          </w:tcPr>
          <w:p w:rsidR="00923D98" w:rsidRPr="00E703B8" w:rsidRDefault="00923D9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23D98" w:rsidRPr="00A147D4" w:rsidRDefault="00923D9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finansijskom poslovanju („SL. novine FBiH“ br.48/2016</w:t>
            </w:r>
            <w:r w:rsidR="009E37D4">
              <w:rPr>
                <w:rFonts w:ascii="Times New Roman" w:hAnsi="Times New Roman" w:cs="Times New Roman"/>
              </w:rPr>
              <w:t>)</w:t>
            </w:r>
          </w:p>
        </w:tc>
      </w:tr>
      <w:tr w:rsidR="00923D98" w:rsidRPr="00A147D4" w:rsidTr="009D3E8F">
        <w:tc>
          <w:tcPr>
            <w:tcW w:w="1276" w:type="dxa"/>
            <w:shd w:val="clear" w:color="auto" w:fill="auto"/>
          </w:tcPr>
          <w:p w:rsidR="00923D98" w:rsidRPr="00E703B8" w:rsidRDefault="00923D9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23D98" w:rsidRPr="00A147D4" w:rsidRDefault="00923D9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finansijskom upravljanju i kontroli u javnom sektoru FBiH („Sl. novine FBiH“ br. 38/16)</w:t>
            </w:r>
          </w:p>
        </w:tc>
      </w:tr>
      <w:tr w:rsidR="00923D98" w:rsidRPr="00A147D4" w:rsidTr="009D3E8F">
        <w:tc>
          <w:tcPr>
            <w:tcW w:w="1276" w:type="dxa"/>
            <w:shd w:val="clear" w:color="auto" w:fill="auto"/>
          </w:tcPr>
          <w:p w:rsidR="00923D98" w:rsidRPr="00E703B8" w:rsidRDefault="00923D9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23D98" w:rsidRPr="00A147D4" w:rsidRDefault="00923D9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doprinosima FBiH („Sl. novine FBiH“ br. 35/98, 54/2000, 16/2001, 37/2001, 48/2001, 1/2002, 17/2006, 14/2008, 91/2015, 104/2016, 34/2018, 99/2019, 4/2021</w:t>
            </w:r>
            <w:r w:rsidR="004F7A2E">
              <w:rPr>
                <w:rFonts w:ascii="Times New Roman" w:hAnsi="Times New Roman" w:cs="Times New Roman"/>
              </w:rPr>
              <w:t xml:space="preserve">, </w:t>
            </w:r>
            <w:r w:rsidR="004F7A2E" w:rsidRPr="004F7A2E">
              <w:rPr>
                <w:rFonts w:ascii="Times New Roman" w:hAnsi="Times New Roman" w:cs="Times New Roman"/>
              </w:rPr>
              <w:t>6/2023</w:t>
            </w:r>
            <w:r w:rsidR="004F7A2E">
              <w:rPr>
                <w:rFonts w:ascii="Times New Roman" w:hAnsi="Times New Roman" w:cs="Times New Roman"/>
              </w:rPr>
              <w:t>, 28/2023 - odluka US i 33/2025</w:t>
            </w:r>
            <w:r w:rsidRPr="004F7A2E">
              <w:rPr>
                <w:rFonts w:ascii="Times New Roman" w:hAnsi="Times New Roman" w:cs="Times New Roman"/>
              </w:rPr>
              <w:t>)</w:t>
            </w:r>
          </w:p>
        </w:tc>
      </w:tr>
      <w:tr w:rsidR="00923D98" w:rsidRPr="00A147D4" w:rsidTr="009D3E8F">
        <w:tc>
          <w:tcPr>
            <w:tcW w:w="1276" w:type="dxa"/>
            <w:shd w:val="clear" w:color="auto" w:fill="auto"/>
          </w:tcPr>
          <w:p w:rsidR="00923D98" w:rsidRPr="00E703B8" w:rsidRDefault="00923D9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23D98" w:rsidRPr="00A147D4" w:rsidRDefault="00923D98" w:rsidP="00143F46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porezu na dodatu vrijednost („Sl. glasnik BiH“ br.9/2005, 35/2005, 100/2008, 33/2017</w:t>
            </w:r>
            <w:r w:rsidR="00143F46">
              <w:rPr>
                <w:rFonts w:ascii="Times New Roman" w:hAnsi="Times New Roman" w:cs="Times New Roman"/>
              </w:rPr>
              <w:t xml:space="preserve">, </w:t>
            </w:r>
            <w:r w:rsidR="00143F46" w:rsidRPr="00143F46">
              <w:rPr>
                <w:rFonts w:ascii="Times New Roman" w:hAnsi="Times New Roman" w:cs="Times New Roman"/>
              </w:rPr>
              <w:t>46/2023, 80/2023 i 20/2025)</w:t>
            </w:r>
          </w:p>
        </w:tc>
      </w:tr>
      <w:tr w:rsidR="00923D98" w:rsidRPr="00A147D4" w:rsidTr="009D3E8F">
        <w:tc>
          <w:tcPr>
            <w:tcW w:w="1276" w:type="dxa"/>
            <w:shd w:val="clear" w:color="auto" w:fill="auto"/>
          </w:tcPr>
          <w:p w:rsidR="00923D98" w:rsidRPr="00E703B8" w:rsidRDefault="00923D9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23D98" w:rsidRPr="00A147D4" w:rsidRDefault="00923D9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računovodstvu i reviziji („Sl. novine FBiH“ br.15/21)</w:t>
            </w:r>
          </w:p>
        </w:tc>
      </w:tr>
      <w:tr w:rsidR="00923D98" w:rsidRPr="00A147D4" w:rsidTr="009D3E8F">
        <w:tc>
          <w:tcPr>
            <w:tcW w:w="1276" w:type="dxa"/>
            <w:shd w:val="clear" w:color="auto" w:fill="auto"/>
          </w:tcPr>
          <w:p w:rsidR="00923D98" w:rsidRPr="00E703B8" w:rsidRDefault="00923D9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23D98" w:rsidRPr="00A147D4" w:rsidRDefault="00E2275C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pečatu KS („Sl. novine KS“ br. 3/09 i 36/15)</w:t>
            </w:r>
          </w:p>
        </w:tc>
      </w:tr>
      <w:tr w:rsidR="00923D98" w:rsidRPr="00A147D4" w:rsidTr="009D3E8F">
        <w:tc>
          <w:tcPr>
            <w:tcW w:w="1276" w:type="dxa"/>
            <w:shd w:val="clear" w:color="auto" w:fill="auto"/>
          </w:tcPr>
          <w:p w:rsidR="00923D98" w:rsidRPr="00E703B8" w:rsidRDefault="00923D9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923D98" w:rsidRPr="00A147D4" w:rsidRDefault="00E2275C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mirnom rješavanju radnih sporova („Sl. novine FBiH“ br. 49/21</w:t>
            </w:r>
            <w:r w:rsidR="00BD3485">
              <w:rPr>
                <w:rFonts w:ascii="Times New Roman" w:hAnsi="Times New Roman" w:cs="Times New Roman"/>
              </w:rPr>
              <w:t>)</w:t>
            </w:r>
          </w:p>
        </w:tc>
      </w:tr>
      <w:tr w:rsidR="00E2275C" w:rsidRPr="00A147D4" w:rsidTr="009D3E8F">
        <w:tc>
          <w:tcPr>
            <w:tcW w:w="1276" w:type="dxa"/>
            <w:shd w:val="clear" w:color="auto" w:fill="auto"/>
          </w:tcPr>
          <w:p w:rsidR="00E2275C" w:rsidRPr="00E703B8" w:rsidRDefault="00E2275C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2275C" w:rsidRPr="00A147D4" w:rsidRDefault="00E2275C" w:rsidP="00FA1738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vijeću zaposlenika FBiH („Sl. novine FBiH“ br.38/04)</w:t>
            </w:r>
          </w:p>
        </w:tc>
      </w:tr>
      <w:tr w:rsidR="00E2275C" w:rsidRPr="00A147D4" w:rsidTr="009D3E8F">
        <w:tc>
          <w:tcPr>
            <w:tcW w:w="1276" w:type="dxa"/>
            <w:shd w:val="clear" w:color="auto" w:fill="auto"/>
          </w:tcPr>
          <w:p w:rsidR="00E2275C" w:rsidRPr="00E703B8" w:rsidRDefault="00E2275C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2275C" w:rsidRPr="00A147D4" w:rsidRDefault="00E2275C" w:rsidP="00FA1738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osnovima bezbjednosti saobraćaja na putevima u BiH („Sl. glasnik BiH“ br. 6/2006, 75/2006-ispr. 44/2007, 84/2009, 48/2010-dr.z</w:t>
            </w:r>
            <w:r w:rsidR="00BD3485">
              <w:rPr>
                <w:rFonts w:ascii="Times New Roman" w:hAnsi="Times New Roman" w:cs="Times New Roman"/>
              </w:rPr>
              <w:t>akon, 18/2013, 8/2017, 89/2017 ,</w:t>
            </w:r>
            <w:r w:rsidRPr="00A147D4">
              <w:rPr>
                <w:rFonts w:ascii="Times New Roman" w:hAnsi="Times New Roman" w:cs="Times New Roman"/>
              </w:rPr>
              <w:t xml:space="preserve"> 9/2018</w:t>
            </w:r>
            <w:r w:rsidR="00BD3485" w:rsidRPr="00BD3485">
              <w:rPr>
                <w:rFonts w:ascii="Times New Roman" w:hAnsi="Times New Roman" w:cs="Times New Roman"/>
              </w:rPr>
              <w:t>, 46/2023 i 88/2023</w:t>
            </w:r>
            <w:r w:rsidRPr="00BD3485">
              <w:rPr>
                <w:rFonts w:ascii="Times New Roman" w:hAnsi="Times New Roman" w:cs="Times New Roman"/>
              </w:rPr>
              <w:t>)</w:t>
            </w:r>
          </w:p>
        </w:tc>
      </w:tr>
      <w:tr w:rsidR="00E2275C" w:rsidRPr="00A147D4" w:rsidTr="009D3E8F">
        <w:tc>
          <w:tcPr>
            <w:tcW w:w="1276" w:type="dxa"/>
            <w:shd w:val="clear" w:color="auto" w:fill="auto"/>
          </w:tcPr>
          <w:p w:rsidR="00E2275C" w:rsidRPr="00E703B8" w:rsidRDefault="00E2275C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2275C" w:rsidRPr="00A147D4" w:rsidRDefault="00E2275C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imovini KS („Sl. novine KS“ br. 6/97)</w:t>
            </w:r>
          </w:p>
        </w:tc>
      </w:tr>
      <w:tr w:rsidR="00E2275C" w:rsidRPr="00A147D4" w:rsidTr="009D3E8F">
        <w:tc>
          <w:tcPr>
            <w:tcW w:w="1276" w:type="dxa"/>
            <w:shd w:val="clear" w:color="auto" w:fill="auto"/>
          </w:tcPr>
          <w:p w:rsidR="00E2275C" w:rsidRPr="00E703B8" w:rsidRDefault="00E2275C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2275C" w:rsidRPr="00A147D4" w:rsidRDefault="00E2275C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zaštiti stanovništva od zaraznih bolesti („Sl. novine FBiH“ br.29/05)</w:t>
            </w:r>
          </w:p>
        </w:tc>
      </w:tr>
      <w:tr w:rsidR="00E2275C" w:rsidRPr="00A147D4" w:rsidTr="009D3E8F">
        <w:tc>
          <w:tcPr>
            <w:tcW w:w="1276" w:type="dxa"/>
            <w:shd w:val="clear" w:color="auto" w:fill="auto"/>
          </w:tcPr>
          <w:p w:rsidR="00E2275C" w:rsidRPr="00E703B8" w:rsidRDefault="00E2275C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2275C" w:rsidRPr="00A147D4" w:rsidRDefault="00E2275C" w:rsidP="00E2275C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prevenciji i suzbijanju korupcije u</w:t>
            </w:r>
            <w:r w:rsidR="00831AE5">
              <w:rPr>
                <w:rFonts w:ascii="Times New Roman" w:hAnsi="Times New Roman" w:cs="Times New Roman"/>
              </w:rPr>
              <w:t xml:space="preserve"> KS („Sl. novine KS“ br. 35/22 ,44/22 i </w:t>
            </w:r>
            <w:r w:rsidRPr="00A147D4">
              <w:rPr>
                <w:rFonts w:ascii="Times New Roman" w:hAnsi="Times New Roman" w:cs="Times New Roman"/>
              </w:rPr>
              <w:t>55/22)</w:t>
            </w:r>
          </w:p>
        </w:tc>
      </w:tr>
      <w:tr w:rsidR="00E2275C" w:rsidRPr="00A147D4" w:rsidTr="009D3E8F">
        <w:tc>
          <w:tcPr>
            <w:tcW w:w="1276" w:type="dxa"/>
            <w:shd w:val="clear" w:color="auto" w:fill="auto"/>
          </w:tcPr>
          <w:p w:rsidR="00E2275C" w:rsidRPr="00E703B8" w:rsidRDefault="00E2275C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2275C" w:rsidRPr="00A147D4" w:rsidRDefault="00121679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sukobu interesa u organima vlasti u FBiH („Sl. novine FBiH“ br.70/08)</w:t>
            </w:r>
          </w:p>
        </w:tc>
      </w:tr>
      <w:tr w:rsidR="00E2275C" w:rsidRPr="00A147D4" w:rsidTr="009D3E8F">
        <w:tc>
          <w:tcPr>
            <w:tcW w:w="1276" w:type="dxa"/>
            <w:shd w:val="clear" w:color="auto" w:fill="auto"/>
          </w:tcPr>
          <w:p w:rsidR="00E2275C" w:rsidRPr="00E703B8" w:rsidRDefault="00E2275C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2275C" w:rsidRPr="00A147D4" w:rsidRDefault="00600677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Zakon o profesionalnoj rehabilitaciji, osposobljavanju i zapošljavanju lica sa invaliditetom („Sl. novine FBiH“ br. 9/10)</w:t>
            </w:r>
          </w:p>
        </w:tc>
      </w:tr>
      <w:tr w:rsidR="00600677" w:rsidRPr="00A147D4" w:rsidTr="009D3E8F">
        <w:tc>
          <w:tcPr>
            <w:tcW w:w="1276" w:type="dxa"/>
            <w:shd w:val="clear" w:color="auto" w:fill="auto"/>
          </w:tcPr>
          <w:p w:rsidR="00600677" w:rsidRPr="00E703B8" w:rsidRDefault="00600677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600677" w:rsidRPr="00A147D4" w:rsidRDefault="00600677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uslovima za osnivanje i obavljanje veterinarske djelatnosti i načinu dodjele područja djelovanja („Sl. novine FBiH“ br. 5/16 i 40/16)</w:t>
            </w:r>
          </w:p>
        </w:tc>
      </w:tr>
      <w:tr w:rsidR="00600677" w:rsidRPr="00A147D4" w:rsidTr="009D3E8F">
        <w:tc>
          <w:tcPr>
            <w:tcW w:w="1276" w:type="dxa"/>
            <w:shd w:val="clear" w:color="auto" w:fill="auto"/>
          </w:tcPr>
          <w:p w:rsidR="00600677" w:rsidRPr="00E703B8" w:rsidRDefault="00600677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600677" w:rsidRPr="00A147D4" w:rsidRDefault="00856FE2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sadržaju, obliku i naĉinu vođenja evidencije i naĉinu i rokovima dostavljanja izvještaja o obavljanju veterinarske djelatnosti ( „Sl. novine FBiH“ br. 5/16</w:t>
            </w:r>
          </w:p>
        </w:tc>
      </w:tr>
      <w:tr w:rsidR="00600677" w:rsidRPr="00A147D4" w:rsidTr="009D3E8F">
        <w:tc>
          <w:tcPr>
            <w:tcW w:w="1276" w:type="dxa"/>
            <w:shd w:val="clear" w:color="auto" w:fill="auto"/>
          </w:tcPr>
          <w:p w:rsidR="00600677" w:rsidRPr="00E703B8" w:rsidRDefault="00600677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600677" w:rsidRPr="00A147D4" w:rsidRDefault="00856FE2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uslovima za promet lijekova koji se upotrebljavaju u veterinarstvu („Sl. novine FBiH“ br.60/09, 5/10)</w:t>
            </w:r>
          </w:p>
        </w:tc>
      </w:tr>
      <w:tr w:rsidR="00600677" w:rsidRPr="00A147D4" w:rsidTr="009D3E8F">
        <w:tc>
          <w:tcPr>
            <w:tcW w:w="1276" w:type="dxa"/>
            <w:shd w:val="clear" w:color="auto" w:fill="auto"/>
          </w:tcPr>
          <w:p w:rsidR="00600677" w:rsidRPr="00E703B8" w:rsidRDefault="00600677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600677" w:rsidRPr="00A147D4" w:rsidRDefault="00856FE2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polaganju struĉnih ispita za doktore veterinarske medicine i veterinarske tehniĉare („Sl.novine FBiH“ br. 2/03, 101/16)</w:t>
            </w:r>
          </w:p>
        </w:tc>
      </w:tr>
      <w:tr w:rsidR="00600677" w:rsidRPr="00A147D4" w:rsidTr="009D3E8F">
        <w:tc>
          <w:tcPr>
            <w:tcW w:w="1276" w:type="dxa"/>
            <w:shd w:val="clear" w:color="auto" w:fill="auto"/>
          </w:tcPr>
          <w:p w:rsidR="00600677" w:rsidRPr="00E703B8" w:rsidRDefault="00600677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600677" w:rsidRPr="00A147D4" w:rsidRDefault="00856FE2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naĉinu propisivanja i izdavanja lijekova koji se upotrebljavaju u veterinarstvu („Sl. novine FBiH“ br.54/99, 59/09</w:t>
            </w:r>
          </w:p>
        </w:tc>
      </w:tr>
      <w:tr w:rsidR="00856FE2" w:rsidRPr="00A147D4" w:rsidTr="009D3E8F">
        <w:tc>
          <w:tcPr>
            <w:tcW w:w="1276" w:type="dxa"/>
            <w:shd w:val="clear" w:color="auto" w:fill="auto"/>
          </w:tcPr>
          <w:p w:rsidR="00856FE2" w:rsidRPr="00E703B8" w:rsidRDefault="00856FE2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856FE2" w:rsidRPr="00A147D4" w:rsidRDefault="00856FE2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uslovima obavljanja poslova dezinfekcije, dezinsekcije, deratizacije i radiološke dekontaminacije („Sl. novine FBiH“ br.42/01, 22/04)</w:t>
            </w:r>
          </w:p>
        </w:tc>
      </w:tr>
      <w:tr w:rsidR="00856FE2" w:rsidRPr="00A147D4" w:rsidTr="009D3E8F">
        <w:tc>
          <w:tcPr>
            <w:tcW w:w="1276" w:type="dxa"/>
            <w:shd w:val="clear" w:color="auto" w:fill="auto"/>
          </w:tcPr>
          <w:p w:rsidR="00856FE2" w:rsidRPr="00E703B8" w:rsidRDefault="00856FE2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856FE2" w:rsidRPr="00A147D4" w:rsidRDefault="00856FE2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mjerama bruceloze malih preživaĉa („Sl. novine FBiH“ br. 43/09, 83/09)</w:t>
            </w:r>
          </w:p>
        </w:tc>
      </w:tr>
      <w:tr w:rsidR="00856FE2" w:rsidRPr="00A147D4" w:rsidTr="009D3E8F">
        <w:tc>
          <w:tcPr>
            <w:tcW w:w="1276" w:type="dxa"/>
            <w:shd w:val="clear" w:color="auto" w:fill="auto"/>
          </w:tcPr>
          <w:p w:rsidR="00856FE2" w:rsidRPr="00E703B8" w:rsidRDefault="00856FE2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856FE2" w:rsidRPr="00A147D4" w:rsidRDefault="00856FE2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obilježavanju i naĉinu kretanja životinja u BiH („Sl. glasnik BiH“ br. 13/10, 79/10,25/11,103/11,41/12,52/15,2/16,66/16)</w:t>
            </w:r>
          </w:p>
        </w:tc>
      </w:tr>
      <w:tr w:rsidR="00A02FC3" w:rsidRPr="00A147D4" w:rsidTr="009D3E8F">
        <w:tc>
          <w:tcPr>
            <w:tcW w:w="1276" w:type="dxa"/>
            <w:shd w:val="clear" w:color="auto" w:fill="auto"/>
          </w:tcPr>
          <w:p w:rsidR="00A02FC3" w:rsidRPr="00E703B8" w:rsidRDefault="00A02FC3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A02FC3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osnivanju i uvjetima koje moraju ispunjavati skloništa za životinje („Sl. glasnik BiH“ br. 27/10)</w:t>
            </w:r>
          </w:p>
        </w:tc>
      </w:tr>
      <w:tr w:rsidR="00A02FC3" w:rsidRPr="00A147D4" w:rsidTr="009D3E8F">
        <w:tc>
          <w:tcPr>
            <w:tcW w:w="1276" w:type="dxa"/>
            <w:shd w:val="clear" w:color="auto" w:fill="auto"/>
          </w:tcPr>
          <w:p w:rsidR="00A02FC3" w:rsidRPr="00E703B8" w:rsidRDefault="00A02FC3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A02FC3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uspostavljanju i radu komisije za javne nabavke („Sl. glasnik BiH“ br. 103/14)</w:t>
            </w:r>
          </w:p>
        </w:tc>
      </w:tr>
      <w:tr w:rsidR="00A02FC3" w:rsidRPr="00A147D4" w:rsidTr="009D3E8F">
        <w:tc>
          <w:tcPr>
            <w:tcW w:w="1276" w:type="dxa"/>
            <w:shd w:val="clear" w:color="auto" w:fill="auto"/>
          </w:tcPr>
          <w:p w:rsidR="00A02FC3" w:rsidRPr="00E703B8" w:rsidRDefault="00A02FC3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A02FC3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postupku dodjele ugovora o uslugama iz Anexa II ZJNBIH („Sl. glasnik BiH“ br. 2/23)</w:t>
            </w:r>
          </w:p>
        </w:tc>
      </w:tr>
      <w:tr w:rsidR="00A02FC3" w:rsidRPr="00A147D4" w:rsidTr="009D3E8F">
        <w:tc>
          <w:tcPr>
            <w:tcW w:w="1276" w:type="dxa"/>
            <w:shd w:val="clear" w:color="auto" w:fill="auto"/>
          </w:tcPr>
          <w:p w:rsidR="00A02FC3" w:rsidRPr="00E703B8" w:rsidRDefault="00A02FC3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A02FC3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obuci službenika za javne nabavke („Sl. glasnik BiH“ br.8/2018)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uslovima i naĉinu korištenja e-aukcije („Sl. glasnik BIH“ br. 66/16)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Uputstvo za pripremu modela tenderske dokumentacije i ponuda („Sl. glasnik BiH“ br.90/14 i 20/15)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naĉinu, postupku i rokovima vršenja periodiĉnih pregleda i ispitivanja iz oblasti zaštite na radu („Sl. novine FBiH“ br.23/21)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kancelarijskom poslovanju FBiH („Sl. novine FBiH“ br.96/19)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sadržaju i naĉinu voĊenja evidencije o radnicima i drugim licima angažovanih na radu („Sl. novine FBiH“ br. 36/16)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Odluka o vršenju ovlaštenja u privrednim društvima sa uĉešćem državnog kapitala iz nadležnosti KS („Sl. novine KS“ br. 31/2019)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Uredba o odreĊivanju visine plaća i naknada organa upravljanja i drugih organa institucija KS, kantonalnih javnih preduzeća i javnih ustanova ĉiji je osnivaĉ KS („Sl. novine KS“ br.41/16,46/16,5/17,53/18,42/20)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Odluka o registru zaposlenika u javnom sektoru na podruĉju KS („Sl. novine KS“ br. 9/19,23/19 i 6/21)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Uredba o vrsti i postupku objavljivanja propisa i javnosti rada organa uprave, javnih preduzeća, javnih ustanova i pravnih lica ĉiji je osnivaĉ KS („Sl. novine KS“ br.21/19)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Uredba o postupku prijema u radni odnos u javnom sektoru na teritoriji KS („Sl. novine KS“ br.19/21 i 10/22)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Uredba o jedinstvenim kriterijima i pravilima za zapošljavanje branilaca i ĉlanova njihovih porodica u institucijama KS, gradu Sarajevo i općinama u KS („Sl. novine KS“ br.37/20)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Instrukcija o bližoj primjeni kriterija vrednovanja prema uredbi o jedinstvenim kriterijima i pravilima za zapošljavanje branilaca i ĉlanova njihovih porodica u institucijama KS, gradu Sarajevo i općinama u KS („Sl. novine KS“ br.38/20 i 27/21)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Odluka o registru imenovanih lica („Sl.novine KS“ br.23/19 i 9/21)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Odluka o registru podataka o javnim nabavkama koje provode institucije ĉiji je osnivaĉ KS („Sl. novine KS“ br. 6/21)</w:t>
            </w:r>
          </w:p>
        </w:tc>
      </w:tr>
      <w:tr w:rsidR="00E703B8" w:rsidRPr="00A147D4" w:rsidTr="009D3E8F">
        <w:tc>
          <w:tcPr>
            <w:tcW w:w="1276" w:type="dxa"/>
            <w:shd w:val="clear" w:color="auto" w:fill="auto"/>
          </w:tcPr>
          <w:p w:rsidR="00E703B8" w:rsidRPr="00E703B8" w:rsidRDefault="00E703B8" w:rsidP="00E703B8">
            <w:pPr>
              <w:pStyle w:val="ListParagraph"/>
              <w:numPr>
                <w:ilvl w:val="0"/>
                <w:numId w:val="19"/>
              </w:numPr>
              <w:tabs>
                <w:tab w:val="left" w:pos="5954"/>
              </w:tabs>
              <w:jc w:val="center"/>
              <w:rPr>
                <w:rFonts w:cs="Times New Roman"/>
                <w:b/>
                <w:lang w:val="hr-HR"/>
              </w:rPr>
            </w:pPr>
          </w:p>
        </w:tc>
        <w:tc>
          <w:tcPr>
            <w:tcW w:w="9497" w:type="dxa"/>
            <w:shd w:val="clear" w:color="auto" w:fill="auto"/>
          </w:tcPr>
          <w:p w:rsidR="00E703B8" w:rsidRPr="00A147D4" w:rsidRDefault="00E703B8" w:rsidP="00E703B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Odluka o registru javnih oglasa za prijem u radni odnos u javnom sektoru Kantona Sarajevo („Sl. novine KS“ br. 19/22 i 24/22)</w:t>
            </w:r>
          </w:p>
          <w:p w:rsidR="00E703B8" w:rsidRPr="00A147D4" w:rsidRDefault="00E703B8" w:rsidP="009D3E8F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</w:p>
        </w:tc>
      </w:tr>
    </w:tbl>
    <w:p w:rsidR="0008411D" w:rsidRDefault="0008411D" w:rsidP="006A0FBE">
      <w:pPr>
        <w:tabs>
          <w:tab w:val="left" w:pos="284"/>
        </w:tabs>
        <w:jc w:val="both"/>
        <w:rPr>
          <w:rFonts w:ascii="Times New Roman" w:hAnsi="Times New Roman" w:cs="Times New Roman"/>
          <w:b/>
          <w:lang w:val="hr-HR"/>
        </w:rPr>
      </w:pPr>
    </w:p>
    <w:p w:rsidR="006A0FBE" w:rsidRPr="008B5DFC" w:rsidRDefault="009D3E8F" w:rsidP="006A0FBE">
      <w:pPr>
        <w:tabs>
          <w:tab w:val="left" w:pos="284"/>
        </w:tabs>
        <w:jc w:val="both"/>
        <w:rPr>
          <w:rFonts w:ascii="Times New Roman" w:hAnsi="Times New Roman" w:cs="Times New Roman"/>
          <w:b/>
          <w:lang w:val="hr-HR"/>
        </w:rPr>
      </w:pPr>
      <w:r w:rsidRPr="008B5DFC">
        <w:rPr>
          <w:rFonts w:ascii="Times New Roman" w:hAnsi="Times New Roman" w:cs="Times New Roman"/>
          <w:b/>
          <w:lang w:val="hr-HR"/>
        </w:rPr>
        <w:t>Interni akti Preduzeća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5103"/>
        <w:gridCol w:w="4252"/>
      </w:tblGrid>
      <w:tr w:rsidR="007908BE" w:rsidRPr="00A147D4" w:rsidTr="002E0C18">
        <w:tc>
          <w:tcPr>
            <w:tcW w:w="1418" w:type="dxa"/>
            <w:shd w:val="clear" w:color="auto" w:fill="auto"/>
          </w:tcPr>
          <w:p w:rsidR="007908BE" w:rsidRPr="00A147D4" w:rsidRDefault="007908BE" w:rsidP="002E0C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:rsidR="007908BE" w:rsidRPr="00A147D4" w:rsidRDefault="007908BE" w:rsidP="002E0C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lang w:val="hr-HR"/>
              </w:rPr>
              <w:t>Redni broj</w:t>
            </w:r>
          </w:p>
        </w:tc>
        <w:tc>
          <w:tcPr>
            <w:tcW w:w="5103" w:type="dxa"/>
            <w:shd w:val="clear" w:color="auto" w:fill="auto"/>
          </w:tcPr>
          <w:p w:rsidR="007908BE" w:rsidRPr="00A147D4" w:rsidRDefault="007908BE" w:rsidP="002E0C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:rsidR="007908BE" w:rsidRPr="00A147D4" w:rsidRDefault="007908BE" w:rsidP="002E0C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lang w:val="hr-HR"/>
              </w:rPr>
              <w:t>Naziv normativnog akta</w:t>
            </w:r>
          </w:p>
        </w:tc>
        <w:tc>
          <w:tcPr>
            <w:tcW w:w="4252" w:type="dxa"/>
            <w:shd w:val="clear" w:color="auto" w:fill="auto"/>
          </w:tcPr>
          <w:p w:rsidR="007908BE" w:rsidRPr="00A147D4" w:rsidRDefault="007908BE" w:rsidP="002E0C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:rsidR="007908BE" w:rsidRPr="00A147D4" w:rsidRDefault="007908BE" w:rsidP="002E0C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lang w:val="hr-HR"/>
              </w:rPr>
              <w:t>Broj protokola i datum  donošenja</w:t>
            </w:r>
          </w:p>
          <w:p w:rsidR="007908BE" w:rsidRPr="00A147D4" w:rsidRDefault="007908BE" w:rsidP="002E0C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7908BE" w:rsidRPr="00A147D4" w:rsidTr="002E0C18">
        <w:tc>
          <w:tcPr>
            <w:tcW w:w="1418" w:type="dxa"/>
            <w:shd w:val="clear" w:color="auto" w:fill="auto"/>
          </w:tcPr>
          <w:p w:rsidR="007908BE" w:rsidRPr="00A147D4" w:rsidRDefault="007908BE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7908BE" w:rsidRPr="00A147D4" w:rsidRDefault="007908BE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Statut</w:t>
            </w:r>
          </w:p>
          <w:p w:rsidR="007908BE" w:rsidRPr="00A147D4" w:rsidRDefault="007908BE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Novi Statut</w:t>
            </w:r>
          </w:p>
          <w:p w:rsidR="007908BE" w:rsidRPr="00A147D4" w:rsidRDefault="007908BE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2" w:type="dxa"/>
            <w:shd w:val="clear" w:color="auto" w:fill="auto"/>
          </w:tcPr>
          <w:p w:rsidR="007908BE" w:rsidRPr="00A147D4" w:rsidRDefault="007908BE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 xml:space="preserve">1208/18  od </w:t>
            </w:r>
            <w:r w:rsidR="009109FD" w:rsidRPr="00A147D4">
              <w:rPr>
                <w:rFonts w:ascii="Times New Roman" w:hAnsi="Times New Roman" w:cs="Times New Roman"/>
                <w:lang w:val="hr-HR"/>
              </w:rPr>
              <w:t>20.11.2018.</w:t>
            </w:r>
            <w:r w:rsidR="002E0E50" w:rsidRPr="00A147D4">
              <w:rPr>
                <w:rFonts w:ascii="Times New Roman" w:hAnsi="Times New Roman" w:cs="Times New Roman"/>
                <w:lang w:val="hr-HR"/>
              </w:rPr>
              <w:t>godine</w:t>
            </w:r>
          </w:p>
          <w:p w:rsidR="007908BE" w:rsidRPr="00A147D4" w:rsidRDefault="007908BE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1170/24 od 18.11.2024.</w:t>
            </w:r>
            <w:r w:rsidR="002E0E50" w:rsidRPr="00A147D4">
              <w:rPr>
                <w:rFonts w:ascii="Times New Roman" w:hAnsi="Times New Roman" w:cs="Times New Roman"/>
                <w:lang w:val="hr-HR"/>
              </w:rPr>
              <w:t>godine</w:t>
            </w:r>
          </w:p>
        </w:tc>
      </w:tr>
      <w:tr w:rsidR="007908BE" w:rsidRPr="00A147D4" w:rsidTr="002E0C18">
        <w:tc>
          <w:tcPr>
            <w:tcW w:w="1418" w:type="dxa"/>
            <w:shd w:val="clear" w:color="auto" w:fill="auto"/>
          </w:tcPr>
          <w:p w:rsidR="007908BE" w:rsidRPr="00A147D4" w:rsidRDefault="007908BE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7908BE" w:rsidRPr="00A147D4" w:rsidRDefault="007908BE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Pravilnik o radu</w:t>
            </w:r>
          </w:p>
        </w:tc>
        <w:tc>
          <w:tcPr>
            <w:tcW w:w="4252" w:type="dxa"/>
            <w:shd w:val="clear" w:color="auto" w:fill="auto"/>
          </w:tcPr>
          <w:p w:rsidR="007908BE" w:rsidRPr="00A147D4" w:rsidRDefault="00885D4A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41-3/24 18.01.2024.</w:t>
            </w:r>
            <w:r w:rsidR="002E0E50" w:rsidRPr="00A147D4">
              <w:rPr>
                <w:rFonts w:ascii="Times New Roman" w:hAnsi="Times New Roman" w:cs="Times New Roman"/>
                <w:lang w:val="hr-HR"/>
              </w:rPr>
              <w:t>godine</w:t>
            </w:r>
          </w:p>
        </w:tc>
      </w:tr>
      <w:tr w:rsidR="00885D4A" w:rsidRPr="00A147D4" w:rsidTr="002E0C18">
        <w:tc>
          <w:tcPr>
            <w:tcW w:w="1418" w:type="dxa"/>
            <w:shd w:val="clear" w:color="auto" w:fill="auto"/>
          </w:tcPr>
          <w:p w:rsidR="00885D4A" w:rsidRPr="00A147D4" w:rsidRDefault="00885D4A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885D4A" w:rsidRPr="00A147D4" w:rsidRDefault="00885D4A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Prilog I šema unutrašnje organizacije i sistematizacije radnih mjesta KJP“Veterinarska stanica“ d.o.o.Sarajevo</w:t>
            </w:r>
          </w:p>
        </w:tc>
        <w:tc>
          <w:tcPr>
            <w:tcW w:w="4252" w:type="dxa"/>
            <w:shd w:val="clear" w:color="auto" w:fill="auto"/>
          </w:tcPr>
          <w:p w:rsidR="00885D4A" w:rsidRPr="00A147D4" w:rsidRDefault="00885D4A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 xml:space="preserve">413/25-1 od  15.04.2025. </w:t>
            </w:r>
            <w:r w:rsidR="002E0E50" w:rsidRPr="00A147D4">
              <w:rPr>
                <w:rFonts w:ascii="Times New Roman" w:hAnsi="Times New Roman" w:cs="Times New Roman"/>
                <w:lang w:val="hr-HR"/>
              </w:rPr>
              <w:t>godine</w:t>
            </w:r>
          </w:p>
        </w:tc>
      </w:tr>
      <w:tr w:rsidR="00885D4A" w:rsidRPr="00A147D4" w:rsidTr="002E0C18">
        <w:tc>
          <w:tcPr>
            <w:tcW w:w="1418" w:type="dxa"/>
            <w:shd w:val="clear" w:color="auto" w:fill="auto"/>
          </w:tcPr>
          <w:p w:rsidR="00885D4A" w:rsidRPr="00A147D4" w:rsidRDefault="00885D4A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885D4A" w:rsidRPr="00A147D4" w:rsidRDefault="00885D4A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Prilog  II Opis poslova sistematizovanih radnih mjesta KJP“Veterinarska stanica“ d.o.o.Sarajevo</w:t>
            </w:r>
          </w:p>
        </w:tc>
        <w:tc>
          <w:tcPr>
            <w:tcW w:w="4252" w:type="dxa"/>
            <w:shd w:val="clear" w:color="auto" w:fill="auto"/>
          </w:tcPr>
          <w:p w:rsidR="00885D4A" w:rsidRPr="00A147D4" w:rsidRDefault="00885D4A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816/24 od 31.07.2024.</w:t>
            </w:r>
            <w:r w:rsidR="002E0E50" w:rsidRPr="00A147D4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</w:tc>
      </w:tr>
      <w:tr w:rsidR="003C1E92" w:rsidRPr="00A147D4" w:rsidTr="002E0C18">
        <w:tc>
          <w:tcPr>
            <w:tcW w:w="1418" w:type="dxa"/>
            <w:shd w:val="clear" w:color="auto" w:fill="auto"/>
          </w:tcPr>
          <w:p w:rsidR="003C1E92" w:rsidRPr="00A147D4" w:rsidRDefault="003C1E92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3C1E92" w:rsidRPr="00A147D4" w:rsidRDefault="003C1E92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Prilog III Organizaciona šema Preduzeća</w:t>
            </w:r>
          </w:p>
        </w:tc>
        <w:tc>
          <w:tcPr>
            <w:tcW w:w="4252" w:type="dxa"/>
            <w:shd w:val="clear" w:color="auto" w:fill="auto"/>
          </w:tcPr>
          <w:p w:rsidR="003C1E92" w:rsidRPr="00A147D4" w:rsidRDefault="003C1E92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 xml:space="preserve">1039/24 od 26.09.2024. </w:t>
            </w:r>
            <w:r w:rsidR="002E0E50" w:rsidRPr="00A147D4">
              <w:rPr>
                <w:rFonts w:ascii="Times New Roman" w:hAnsi="Times New Roman" w:cs="Times New Roman"/>
                <w:lang w:val="hr-HR"/>
              </w:rPr>
              <w:t>godine</w:t>
            </w:r>
          </w:p>
        </w:tc>
      </w:tr>
      <w:tr w:rsidR="003E699C" w:rsidRPr="00A147D4" w:rsidTr="002E0C18">
        <w:tc>
          <w:tcPr>
            <w:tcW w:w="1418" w:type="dxa"/>
            <w:shd w:val="clear" w:color="auto" w:fill="auto"/>
          </w:tcPr>
          <w:p w:rsidR="003E699C" w:rsidRPr="00A147D4" w:rsidRDefault="003E699C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3E699C" w:rsidRPr="00A147D4" w:rsidRDefault="003E699C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Etički kodeks</w:t>
            </w:r>
          </w:p>
        </w:tc>
        <w:tc>
          <w:tcPr>
            <w:tcW w:w="4252" w:type="dxa"/>
            <w:shd w:val="clear" w:color="auto" w:fill="auto"/>
          </w:tcPr>
          <w:p w:rsidR="00253709" w:rsidRPr="00A147D4" w:rsidRDefault="00253709" w:rsidP="0025370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1675/19 od 26.11.2019.</w:t>
            </w:r>
            <w:r w:rsidR="002E0E50" w:rsidRPr="00A147D4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  <w:p w:rsidR="003E699C" w:rsidRPr="00A147D4" w:rsidRDefault="003E699C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E699C" w:rsidRPr="00A147D4" w:rsidTr="002E0C18">
        <w:tc>
          <w:tcPr>
            <w:tcW w:w="1418" w:type="dxa"/>
            <w:shd w:val="clear" w:color="auto" w:fill="auto"/>
          </w:tcPr>
          <w:p w:rsidR="003E699C" w:rsidRPr="00A147D4" w:rsidRDefault="003E699C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3E699C" w:rsidRPr="00A147D4" w:rsidRDefault="003E699C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Poslovnik o radu Skupštine Preduzeća</w:t>
            </w:r>
          </w:p>
        </w:tc>
        <w:tc>
          <w:tcPr>
            <w:tcW w:w="4252" w:type="dxa"/>
            <w:shd w:val="clear" w:color="auto" w:fill="auto"/>
          </w:tcPr>
          <w:p w:rsidR="003E699C" w:rsidRPr="00A147D4" w:rsidRDefault="00E1465C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457/24 od 17.04.2024. godine</w:t>
            </w:r>
          </w:p>
        </w:tc>
      </w:tr>
      <w:tr w:rsidR="003E699C" w:rsidRPr="00A147D4" w:rsidTr="002E0C18">
        <w:tc>
          <w:tcPr>
            <w:tcW w:w="1418" w:type="dxa"/>
            <w:shd w:val="clear" w:color="auto" w:fill="auto"/>
          </w:tcPr>
          <w:p w:rsidR="003E699C" w:rsidRPr="00A147D4" w:rsidRDefault="003E699C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3E699C" w:rsidRPr="00A147D4" w:rsidRDefault="003E699C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Poslovnik o radu Nadzornog odbora</w:t>
            </w:r>
          </w:p>
        </w:tc>
        <w:tc>
          <w:tcPr>
            <w:tcW w:w="4252" w:type="dxa"/>
            <w:shd w:val="clear" w:color="auto" w:fill="auto"/>
          </w:tcPr>
          <w:p w:rsidR="003E699C" w:rsidRPr="00A147D4" w:rsidRDefault="00783F12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391-2/21 od 04.05.2021.godine</w:t>
            </w:r>
          </w:p>
        </w:tc>
      </w:tr>
      <w:tr w:rsidR="003E699C" w:rsidRPr="00A147D4" w:rsidTr="002E0C18">
        <w:tc>
          <w:tcPr>
            <w:tcW w:w="1418" w:type="dxa"/>
            <w:shd w:val="clear" w:color="auto" w:fill="auto"/>
          </w:tcPr>
          <w:p w:rsidR="003E699C" w:rsidRPr="00A147D4" w:rsidRDefault="003E699C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3E699C" w:rsidRPr="00A147D4" w:rsidRDefault="003E699C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Poslovnik o radu Odbora za reviziju</w:t>
            </w:r>
          </w:p>
        </w:tc>
        <w:tc>
          <w:tcPr>
            <w:tcW w:w="4252" w:type="dxa"/>
            <w:shd w:val="clear" w:color="auto" w:fill="auto"/>
          </w:tcPr>
          <w:p w:rsidR="003E699C" w:rsidRPr="00A147D4" w:rsidRDefault="001673AB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1322/24 OD 26.12.2024. godine</w:t>
            </w:r>
          </w:p>
        </w:tc>
      </w:tr>
      <w:tr w:rsidR="003E699C" w:rsidRPr="00A147D4" w:rsidTr="002E0C18">
        <w:tc>
          <w:tcPr>
            <w:tcW w:w="1418" w:type="dxa"/>
            <w:shd w:val="clear" w:color="auto" w:fill="auto"/>
          </w:tcPr>
          <w:p w:rsidR="003E699C" w:rsidRPr="00A147D4" w:rsidRDefault="003E699C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3E699C" w:rsidRPr="00A147D4" w:rsidRDefault="003E699C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Pravilnik o računovodstvu</w:t>
            </w:r>
          </w:p>
        </w:tc>
        <w:tc>
          <w:tcPr>
            <w:tcW w:w="4252" w:type="dxa"/>
            <w:shd w:val="clear" w:color="auto" w:fill="auto"/>
          </w:tcPr>
          <w:p w:rsidR="003E699C" w:rsidRPr="00A147D4" w:rsidRDefault="00F354E1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1037/24 od 26.09.2024. godine</w:t>
            </w:r>
          </w:p>
        </w:tc>
      </w:tr>
      <w:tr w:rsidR="003E699C" w:rsidRPr="00A147D4" w:rsidTr="002E0C18">
        <w:tc>
          <w:tcPr>
            <w:tcW w:w="1418" w:type="dxa"/>
            <w:shd w:val="clear" w:color="auto" w:fill="auto"/>
          </w:tcPr>
          <w:p w:rsidR="003E699C" w:rsidRPr="00A147D4" w:rsidRDefault="003E699C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3E699C" w:rsidRPr="00A147D4" w:rsidRDefault="0093102C" w:rsidP="0093102C">
            <w:pPr>
              <w:tabs>
                <w:tab w:val="left" w:pos="5954"/>
              </w:tabs>
              <w:rPr>
                <w:rFonts w:ascii="Times New Roman" w:hAnsi="Times New Roman" w:cs="Times New Roman"/>
                <w:color w:val="FF0000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Interni akt o zaštiti na radu</w:t>
            </w:r>
          </w:p>
        </w:tc>
        <w:tc>
          <w:tcPr>
            <w:tcW w:w="4252" w:type="dxa"/>
            <w:shd w:val="clear" w:color="auto" w:fill="auto"/>
          </w:tcPr>
          <w:p w:rsidR="003E699C" w:rsidRPr="00A147D4" w:rsidRDefault="0093102C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331/24 od 22.03.2024. godine</w:t>
            </w:r>
            <w:r w:rsidR="00DB7233" w:rsidRPr="00A147D4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5E39A7" w:rsidRPr="00A147D4" w:rsidTr="002E0C18">
        <w:tc>
          <w:tcPr>
            <w:tcW w:w="1418" w:type="dxa"/>
            <w:shd w:val="clear" w:color="auto" w:fill="auto"/>
          </w:tcPr>
          <w:p w:rsidR="005E39A7" w:rsidRPr="00A147D4" w:rsidRDefault="005E39A7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5E39A7" w:rsidRPr="00A147D4" w:rsidRDefault="005E39A7" w:rsidP="0093102C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 xml:space="preserve">Akt o procjeni rizika </w:t>
            </w:r>
            <w:r w:rsidR="001228FB" w:rsidRPr="00A147D4">
              <w:rPr>
                <w:rFonts w:ascii="Times New Roman" w:hAnsi="Times New Roman" w:cs="Times New Roman"/>
                <w:lang w:val="hr-HR"/>
              </w:rPr>
              <w:t>na radnim mjestima i mjestima rada u radnoj okolini</w:t>
            </w:r>
          </w:p>
        </w:tc>
        <w:tc>
          <w:tcPr>
            <w:tcW w:w="4252" w:type="dxa"/>
            <w:shd w:val="clear" w:color="auto" w:fill="auto"/>
          </w:tcPr>
          <w:p w:rsidR="005E39A7" w:rsidRPr="00A147D4" w:rsidRDefault="00B7075B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022-25-APR/24 od</w:t>
            </w:r>
            <w:r w:rsidR="001228FB" w:rsidRPr="00A147D4">
              <w:rPr>
                <w:rFonts w:ascii="Times New Roman" w:hAnsi="Times New Roman" w:cs="Times New Roman"/>
                <w:lang w:val="hr-HR"/>
              </w:rPr>
              <w:t>20.02.2024. godine</w:t>
            </w:r>
          </w:p>
        </w:tc>
      </w:tr>
      <w:tr w:rsidR="00061BA0" w:rsidRPr="00A147D4" w:rsidTr="002E0C18">
        <w:tc>
          <w:tcPr>
            <w:tcW w:w="1418" w:type="dxa"/>
            <w:shd w:val="clear" w:color="auto" w:fill="auto"/>
          </w:tcPr>
          <w:p w:rsidR="00061BA0" w:rsidRPr="00A147D4" w:rsidRDefault="00061BA0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061BA0" w:rsidRPr="00A147D4" w:rsidRDefault="00061BA0" w:rsidP="0093102C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Plan i program mjera  zaštite na radu za period od 2025.2028. godine</w:t>
            </w:r>
          </w:p>
        </w:tc>
        <w:tc>
          <w:tcPr>
            <w:tcW w:w="4252" w:type="dxa"/>
            <w:shd w:val="clear" w:color="auto" w:fill="auto"/>
          </w:tcPr>
          <w:p w:rsidR="00061BA0" w:rsidRPr="00A147D4" w:rsidRDefault="00061BA0" w:rsidP="00BC12DB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BC12DB" w:rsidRPr="00A147D4">
              <w:rPr>
                <w:rFonts w:ascii="Times New Roman" w:hAnsi="Times New Roman" w:cs="Times New Roman"/>
                <w:lang w:val="hr-HR"/>
              </w:rPr>
              <w:t>341-3/25</w:t>
            </w:r>
            <w:r w:rsidRPr="00A147D4">
              <w:rPr>
                <w:rFonts w:ascii="Times New Roman" w:hAnsi="Times New Roman" w:cs="Times New Roman"/>
                <w:lang w:val="hr-HR"/>
              </w:rPr>
              <w:t xml:space="preserve">  od 27.03.2025. godine.</w:t>
            </w:r>
          </w:p>
        </w:tc>
      </w:tr>
      <w:tr w:rsidR="00DB7233" w:rsidRPr="00A147D4" w:rsidTr="002E0C18">
        <w:tc>
          <w:tcPr>
            <w:tcW w:w="1418" w:type="dxa"/>
            <w:shd w:val="clear" w:color="auto" w:fill="auto"/>
          </w:tcPr>
          <w:p w:rsidR="00DB7233" w:rsidRPr="00A147D4" w:rsidRDefault="00DB7233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DB7233" w:rsidRPr="00A147D4" w:rsidRDefault="00DB7233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 xml:space="preserve">Pravilnik o Zaštiti  od požara </w:t>
            </w:r>
          </w:p>
        </w:tc>
        <w:tc>
          <w:tcPr>
            <w:tcW w:w="4252" w:type="dxa"/>
            <w:shd w:val="clear" w:color="auto" w:fill="auto"/>
          </w:tcPr>
          <w:p w:rsidR="00DB7233" w:rsidRPr="00A147D4" w:rsidRDefault="00DB7233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DB7233" w:rsidRPr="00A147D4" w:rsidTr="002E0C18">
        <w:tc>
          <w:tcPr>
            <w:tcW w:w="1418" w:type="dxa"/>
            <w:shd w:val="clear" w:color="auto" w:fill="auto"/>
          </w:tcPr>
          <w:p w:rsidR="00DB7233" w:rsidRPr="00A147D4" w:rsidRDefault="00DB7233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DB7233" w:rsidRPr="00A147D4" w:rsidRDefault="00DB7233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Pravilnik  o postupku direktnog  sporazuma</w:t>
            </w:r>
          </w:p>
        </w:tc>
        <w:tc>
          <w:tcPr>
            <w:tcW w:w="4252" w:type="dxa"/>
            <w:shd w:val="clear" w:color="auto" w:fill="auto"/>
          </w:tcPr>
          <w:p w:rsidR="00DB7233" w:rsidRPr="00A147D4" w:rsidRDefault="00DB7233" w:rsidP="002E0E50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 xml:space="preserve">1106-1/15 od 01.09.2015. </w:t>
            </w:r>
            <w:r w:rsidR="002E0E50" w:rsidRPr="00A147D4">
              <w:rPr>
                <w:rFonts w:ascii="Times New Roman" w:hAnsi="Times New Roman" w:cs="Times New Roman"/>
                <w:lang w:val="hr-HR"/>
              </w:rPr>
              <w:t xml:space="preserve">godine </w:t>
            </w:r>
          </w:p>
        </w:tc>
      </w:tr>
      <w:tr w:rsidR="00DB7233" w:rsidRPr="00A147D4" w:rsidTr="002E0C18">
        <w:tc>
          <w:tcPr>
            <w:tcW w:w="1418" w:type="dxa"/>
            <w:shd w:val="clear" w:color="auto" w:fill="auto"/>
          </w:tcPr>
          <w:p w:rsidR="00DB7233" w:rsidRPr="00A147D4" w:rsidRDefault="00DB7233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DB7233" w:rsidRPr="00A147D4" w:rsidRDefault="0085271C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Plan zaštite spašavanja ljudi i materijalnih dobara od prirodnih i drugih nesreća KJP“Veterinarska stanica“ d.o.o.Sarajevo</w:t>
            </w:r>
          </w:p>
        </w:tc>
        <w:tc>
          <w:tcPr>
            <w:tcW w:w="4252" w:type="dxa"/>
            <w:shd w:val="clear" w:color="auto" w:fill="auto"/>
          </w:tcPr>
          <w:p w:rsidR="00DB7233" w:rsidRPr="00A147D4" w:rsidRDefault="001C49E4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 xml:space="preserve">Zaključkom broj 340/24 od 25.03.2024. godine </w:t>
            </w:r>
          </w:p>
        </w:tc>
      </w:tr>
      <w:tr w:rsidR="00DB7233" w:rsidRPr="00A147D4" w:rsidTr="002E0C18">
        <w:tc>
          <w:tcPr>
            <w:tcW w:w="1418" w:type="dxa"/>
            <w:shd w:val="clear" w:color="auto" w:fill="auto"/>
          </w:tcPr>
          <w:p w:rsidR="00DB7233" w:rsidRPr="00A147D4" w:rsidRDefault="00DB7233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DB7233" w:rsidRPr="00A147D4" w:rsidRDefault="00190C27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Procjena ugroženosti od prirodnih i drugih nesreća KJP“Veterinarska stanica“ d.o.o.Sarajevo</w:t>
            </w:r>
          </w:p>
        </w:tc>
        <w:tc>
          <w:tcPr>
            <w:tcW w:w="4252" w:type="dxa"/>
            <w:shd w:val="clear" w:color="auto" w:fill="auto"/>
          </w:tcPr>
          <w:p w:rsidR="00DB7233" w:rsidRPr="00A147D4" w:rsidRDefault="00190C27" w:rsidP="00190C27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Zaključkom broj 284/24 od 11.03.2024. godine</w:t>
            </w:r>
          </w:p>
        </w:tc>
      </w:tr>
      <w:tr w:rsidR="00DB7233" w:rsidRPr="00A147D4" w:rsidTr="002E0C18">
        <w:tc>
          <w:tcPr>
            <w:tcW w:w="1418" w:type="dxa"/>
            <w:shd w:val="clear" w:color="auto" w:fill="auto"/>
          </w:tcPr>
          <w:p w:rsidR="00DB7233" w:rsidRPr="00A147D4" w:rsidRDefault="00DB7233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DB7233" w:rsidRPr="00A147D4" w:rsidRDefault="00665F84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Pravilnik o organizovanju i funkcionisanju zaštite i spašavanja  ljudi i materijalnih dobara od prirodnih i drugih nesreća u KJP</w:t>
            </w:r>
            <w:r w:rsidR="008F1794" w:rsidRPr="00A147D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A147D4">
              <w:rPr>
                <w:rFonts w:ascii="Times New Roman" w:hAnsi="Times New Roman" w:cs="Times New Roman"/>
                <w:lang w:val="hr-HR"/>
              </w:rPr>
              <w:t>“Veterinarska stanica“ d.o.o.Sarajevo</w:t>
            </w:r>
          </w:p>
        </w:tc>
        <w:tc>
          <w:tcPr>
            <w:tcW w:w="4252" w:type="dxa"/>
            <w:shd w:val="clear" w:color="auto" w:fill="auto"/>
          </w:tcPr>
          <w:p w:rsidR="00DB7233" w:rsidRPr="00A147D4" w:rsidRDefault="00054541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184/24 od 16.02.2024. godine</w:t>
            </w:r>
          </w:p>
        </w:tc>
      </w:tr>
      <w:tr w:rsidR="00DB7233" w:rsidRPr="00A147D4" w:rsidTr="002E0C18">
        <w:tc>
          <w:tcPr>
            <w:tcW w:w="1418" w:type="dxa"/>
            <w:shd w:val="clear" w:color="auto" w:fill="auto"/>
          </w:tcPr>
          <w:p w:rsidR="00DB7233" w:rsidRPr="00A147D4" w:rsidRDefault="00DB7233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DB7233" w:rsidRPr="00A147D4" w:rsidRDefault="008A4451" w:rsidP="00345F8E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Pravilnik o internom prijavlji</w:t>
            </w:r>
            <w:r w:rsidR="00345F8E" w:rsidRPr="00A147D4">
              <w:rPr>
                <w:rFonts w:ascii="Times New Roman" w:hAnsi="Times New Roman" w:cs="Times New Roman"/>
                <w:lang w:val="hr-HR"/>
              </w:rPr>
              <w:t>van</w:t>
            </w:r>
            <w:r w:rsidRPr="00A147D4">
              <w:rPr>
                <w:rFonts w:ascii="Times New Roman" w:hAnsi="Times New Roman" w:cs="Times New Roman"/>
                <w:lang w:val="hr-HR"/>
              </w:rPr>
              <w:t>ju korupcije u KJP</w:t>
            </w:r>
            <w:r w:rsidR="008F1794" w:rsidRPr="00A147D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A147D4">
              <w:rPr>
                <w:rFonts w:ascii="Times New Roman" w:hAnsi="Times New Roman" w:cs="Times New Roman"/>
                <w:lang w:val="hr-HR"/>
              </w:rPr>
              <w:lastRenderedPageBreak/>
              <w:t>“Veterinarska stanica“ d.o.o.Sarajevo</w:t>
            </w:r>
          </w:p>
        </w:tc>
        <w:tc>
          <w:tcPr>
            <w:tcW w:w="4252" w:type="dxa"/>
            <w:shd w:val="clear" w:color="auto" w:fill="auto"/>
          </w:tcPr>
          <w:p w:rsidR="00DB7233" w:rsidRPr="00A147D4" w:rsidRDefault="00FD715F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lastRenderedPageBreak/>
              <w:t>1230/22 od 22.12.2022. godine</w:t>
            </w:r>
          </w:p>
        </w:tc>
      </w:tr>
      <w:tr w:rsidR="00DB7233" w:rsidRPr="00A147D4" w:rsidTr="000F6ACC">
        <w:trPr>
          <w:trHeight w:val="1068"/>
        </w:trPr>
        <w:tc>
          <w:tcPr>
            <w:tcW w:w="1418" w:type="dxa"/>
            <w:shd w:val="clear" w:color="auto" w:fill="auto"/>
          </w:tcPr>
          <w:p w:rsidR="00DB7233" w:rsidRPr="00A147D4" w:rsidRDefault="00DB7233" w:rsidP="00EF6330">
            <w:pPr>
              <w:pStyle w:val="ListParagraph"/>
              <w:numPr>
                <w:ilvl w:val="0"/>
                <w:numId w:val="15"/>
              </w:numPr>
              <w:tabs>
                <w:tab w:val="left" w:pos="5954"/>
              </w:tabs>
              <w:jc w:val="center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5103" w:type="dxa"/>
            <w:shd w:val="clear" w:color="auto" w:fill="auto"/>
          </w:tcPr>
          <w:p w:rsidR="006C5604" w:rsidRPr="00A147D4" w:rsidRDefault="006C5604" w:rsidP="006C5604">
            <w:pPr>
              <w:spacing w:after="0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Pravilnik o uslovima i načinu korištenja, upravljanja, održavanja  i registracije službenih motornih vozila KJP „Veterinarska stanica“ d.o.o. Sarajevo</w:t>
            </w:r>
          </w:p>
          <w:p w:rsidR="006C5604" w:rsidRPr="00A147D4" w:rsidRDefault="006C5604" w:rsidP="006C5604">
            <w:pPr>
              <w:spacing w:after="0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 </w:t>
            </w:r>
          </w:p>
          <w:p w:rsidR="00DB7233" w:rsidRPr="00A147D4" w:rsidRDefault="00DB7233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2" w:type="dxa"/>
            <w:shd w:val="clear" w:color="auto" w:fill="auto"/>
          </w:tcPr>
          <w:p w:rsidR="00DB7233" w:rsidRPr="00A147D4" w:rsidRDefault="00B7219F" w:rsidP="002E0C18">
            <w:pPr>
              <w:tabs>
                <w:tab w:val="left" w:pos="595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213/22 od 14.03.2022. godine</w:t>
            </w:r>
          </w:p>
        </w:tc>
      </w:tr>
    </w:tbl>
    <w:p w:rsidR="007908BE" w:rsidRPr="00A147D4" w:rsidRDefault="007908BE" w:rsidP="00FF6E40">
      <w:pPr>
        <w:pStyle w:val="ListParagraph"/>
        <w:tabs>
          <w:tab w:val="left" w:pos="5954"/>
        </w:tabs>
        <w:rPr>
          <w:rFonts w:cs="Times New Roman"/>
          <w:sz w:val="22"/>
          <w:lang w:val="hr-HR"/>
        </w:rPr>
      </w:pPr>
    </w:p>
    <w:p w:rsidR="0008411D" w:rsidRDefault="0008411D" w:rsidP="00D24F84">
      <w:pPr>
        <w:pStyle w:val="Heading2"/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</w:pPr>
      <w:bookmarkStart w:id="6" w:name="_Toc185250158"/>
    </w:p>
    <w:p w:rsidR="00DF27A4" w:rsidRPr="00C138F7" w:rsidRDefault="00C138F7" w:rsidP="00D24F84">
      <w:pPr>
        <w:pStyle w:val="Heading2"/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  <w:t>4.</w:t>
      </w:r>
      <w:r w:rsidR="00AD1F93" w:rsidRPr="00C138F7"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  <w:t>Opis radnih mjesta, procesa i poslova koji su naročito podložni korupciji i drugim oblicima narušavanja integriteta</w:t>
      </w:r>
      <w:bookmarkEnd w:id="6"/>
    </w:p>
    <w:p w:rsidR="00AD1F93" w:rsidRPr="00A147D4" w:rsidRDefault="00AD1F93" w:rsidP="00284EC1">
      <w:pPr>
        <w:tabs>
          <w:tab w:val="left" w:pos="284"/>
        </w:tabs>
        <w:jc w:val="both"/>
        <w:rPr>
          <w:rFonts w:ascii="Times New Roman" w:hAnsi="Times New Roman" w:cs="Times New Roman"/>
          <w:lang w:val="hr-HR"/>
        </w:rPr>
      </w:pPr>
      <w:r w:rsidRPr="00A147D4">
        <w:rPr>
          <w:rFonts w:ascii="Times New Roman" w:hAnsi="Times New Roman" w:cs="Times New Roman"/>
          <w:lang w:val="hr-HR"/>
        </w:rPr>
        <w:t>U procesu izrade plana integriteta radna grupa je na osnovu</w:t>
      </w:r>
      <w:r w:rsidR="00C138F7">
        <w:rPr>
          <w:rFonts w:ascii="Times New Roman" w:hAnsi="Times New Roman" w:cs="Times New Roman"/>
          <w:lang w:val="hr-HR"/>
        </w:rPr>
        <w:t xml:space="preserve"> iz</w:t>
      </w:r>
      <w:r w:rsidRPr="00A147D4">
        <w:rPr>
          <w:rFonts w:ascii="Times New Roman" w:hAnsi="Times New Roman" w:cs="Times New Roman"/>
          <w:lang w:val="hr-HR"/>
        </w:rPr>
        <w:t>vršenog uvida u prethodno navedenu relevantnu i raspoloživu dokumentaciju kojim su ukazuje na nepravilnosti i koruptivne rizike, identifikovala rizične procese i poslove koji su naročito podložni korupciji i drugim oblicima narušavanja integriteta, kao i rizična radna mjesta unutar istih procesa i poslova.</w:t>
      </w:r>
    </w:p>
    <w:p w:rsidR="00AD1F93" w:rsidRPr="00A147D4" w:rsidRDefault="008B56BC" w:rsidP="00284EC1">
      <w:pPr>
        <w:tabs>
          <w:tab w:val="left" w:pos="284"/>
        </w:tabs>
        <w:jc w:val="both"/>
        <w:rPr>
          <w:rFonts w:ascii="Times New Roman" w:hAnsi="Times New Roman" w:cs="Times New Roman"/>
          <w:lang w:val="hr-HR"/>
        </w:rPr>
      </w:pPr>
      <w:r w:rsidRPr="00A147D4">
        <w:rPr>
          <w:rFonts w:ascii="Times New Roman" w:hAnsi="Times New Roman" w:cs="Times New Roman"/>
          <w:lang w:val="hr-HR"/>
        </w:rPr>
        <w:t>Takozvana rizična r</w:t>
      </w:r>
      <w:r w:rsidR="00AD1F93" w:rsidRPr="00A147D4">
        <w:rPr>
          <w:rFonts w:ascii="Times New Roman" w:hAnsi="Times New Roman" w:cs="Times New Roman"/>
          <w:lang w:val="hr-HR"/>
        </w:rPr>
        <w:t>adna mjesta koja su podložna korupcij</w:t>
      </w:r>
      <w:r w:rsidRPr="00A147D4">
        <w:rPr>
          <w:rFonts w:ascii="Times New Roman" w:hAnsi="Times New Roman" w:cs="Times New Roman"/>
          <w:lang w:val="hr-HR"/>
        </w:rPr>
        <w:t>i</w:t>
      </w:r>
      <w:r w:rsidR="00AD1F93" w:rsidRPr="00A147D4">
        <w:rPr>
          <w:rFonts w:ascii="Times New Roman" w:hAnsi="Times New Roman" w:cs="Times New Roman"/>
          <w:lang w:val="hr-HR"/>
        </w:rPr>
        <w:t xml:space="preserve"> i narušavanj</w:t>
      </w:r>
      <w:r w:rsidRPr="00A147D4">
        <w:rPr>
          <w:rFonts w:ascii="Times New Roman" w:hAnsi="Times New Roman" w:cs="Times New Roman"/>
          <w:lang w:val="hr-HR"/>
        </w:rPr>
        <w:t>u</w:t>
      </w:r>
      <w:r w:rsidR="00AD1F93" w:rsidRPr="00A147D4">
        <w:rPr>
          <w:rFonts w:ascii="Times New Roman" w:hAnsi="Times New Roman" w:cs="Times New Roman"/>
          <w:lang w:val="hr-HR"/>
        </w:rPr>
        <w:t xml:space="preserve"> integriteta </w:t>
      </w:r>
      <w:r w:rsidRPr="00A147D4">
        <w:rPr>
          <w:rFonts w:ascii="Times New Roman" w:hAnsi="Times New Roman" w:cs="Times New Roman"/>
          <w:lang w:val="hr-HR"/>
        </w:rPr>
        <w:t xml:space="preserve">su ona </w:t>
      </w:r>
      <w:r w:rsidR="00AD1F93" w:rsidRPr="00A147D4">
        <w:rPr>
          <w:rFonts w:ascii="Times New Roman" w:hAnsi="Times New Roman" w:cs="Times New Roman"/>
          <w:lang w:val="hr-HR"/>
        </w:rPr>
        <w:t xml:space="preserve">radna mjesta </w:t>
      </w:r>
      <w:r w:rsidRPr="00A147D4">
        <w:rPr>
          <w:rFonts w:ascii="Times New Roman" w:hAnsi="Times New Roman" w:cs="Times New Roman"/>
          <w:lang w:val="hr-HR"/>
        </w:rPr>
        <w:t xml:space="preserve">čiji </w:t>
      </w:r>
      <w:r w:rsidR="00AD1F93" w:rsidRPr="00A147D4">
        <w:rPr>
          <w:rFonts w:ascii="Times New Roman" w:hAnsi="Times New Roman" w:cs="Times New Roman"/>
          <w:lang w:val="hr-HR"/>
        </w:rPr>
        <w:t xml:space="preserve">nosioci učestvuju u provođenju utvrđenih rizičnih procesa, a samim time su zaduženi za provođenje </w:t>
      </w:r>
      <w:r w:rsidR="003F1C86" w:rsidRPr="00A147D4">
        <w:rPr>
          <w:rFonts w:ascii="Times New Roman" w:hAnsi="Times New Roman" w:cs="Times New Roman"/>
          <w:lang w:val="hr-HR"/>
        </w:rPr>
        <w:t>preventivnih mjera za smanjenje rizika od korupcije i drugih oblika narušavanja integri</w:t>
      </w:r>
      <w:r w:rsidRPr="00A147D4">
        <w:rPr>
          <w:rFonts w:ascii="Times New Roman" w:hAnsi="Times New Roman" w:cs="Times New Roman"/>
          <w:lang w:val="hr-HR"/>
        </w:rPr>
        <w:t>t</w:t>
      </w:r>
      <w:r w:rsidR="003F1C86" w:rsidRPr="00A147D4">
        <w:rPr>
          <w:rFonts w:ascii="Times New Roman" w:hAnsi="Times New Roman" w:cs="Times New Roman"/>
          <w:lang w:val="hr-HR"/>
        </w:rPr>
        <w:t>eta.</w:t>
      </w:r>
    </w:p>
    <w:p w:rsidR="00B237BA" w:rsidRPr="00B76493" w:rsidRDefault="00B237BA" w:rsidP="00B76493">
      <w:pPr>
        <w:rPr>
          <w:rFonts w:ascii="Times New Roman" w:hAnsi="Times New Roman" w:cs="Times New Roman"/>
          <w:lang w:val="hr-HR"/>
        </w:rPr>
      </w:pPr>
    </w:p>
    <w:p w:rsidR="00B237BA" w:rsidRPr="00A147D4" w:rsidRDefault="002F6B35" w:rsidP="00B237B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Radna grupa izvršila je analizu radnih mjesta i po</w:t>
      </w:r>
      <w:r w:rsidR="001E7A89">
        <w:rPr>
          <w:rFonts w:ascii="Times New Roman" w:hAnsi="Times New Roman" w:cs="Times New Roman"/>
        </w:rPr>
        <w:t xml:space="preserve">slova </w:t>
      </w:r>
      <w:r>
        <w:rPr>
          <w:rFonts w:ascii="Times New Roman" w:hAnsi="Times New Roman" w:cs="Times New Roman"/>
        </w:rPr>
        <w:t xml:space="preserve"> koji su naročito podložni korupciju i drugim oblicima narušavanja integriteta,</w:t>
      </w:r>
      <w:r w:rsidR="00B237BA" w:rsidRPr="00A147D4">
        <w:rPr>
          <w:rFonts w:ascii="Times New Roman" w:hAnsi="Times New Roman" w:cs="Times New Roman"/>
        </w:rPr>
        <w:t xml:space="preserve"> te izvršena ocjena od 1</w:t>
      </w:r>
      <w:r>
        <w:rPr>
          <w:rFonts w:ascii="Times New Roman" w:hAnsi="Times New Roman" w:cs="Times New Roman"/>
        </w:rPr>
        <w:t>( najniži nivo)</w:t>
      </w:r>
      <w:r w:rsidR="00B237BA" w:rsidRPr="00A147D4">
        <w:rPr>
          <w:rFonts w:ascii="Times New Roman" w:hAnsi="Times New Roman" w:cs="Times New Roman"/>
        </w:rPr>
        <w:t xml:space="preserve"> do 5</w:t>
      </w:r>
      <w:r>
        <w:rPr>
          <w:rFonts w:ascii="Times New Roman" w:hAnsi="Times New Roman" w:cs="Times New Roman"/>
        </w:rPr>
        <w:t xml:space="preserve"> ( najviši nivo)</w:t>
      </w:r>
      <w:r w:rsidR="00B237BA" w:rsidRPr="00A147D4">
        <w:rPr>
          <w:rFonts w:ascii="Times New Roman" w:hAnsi="Times New Roman" w:cs="Times New Roman"/>
        </w:rPr>
        <w:t>, pri čemu:</w:t>
      </w:r>
    </w:p>
    <w:p w:rsidR="00B237BA" w:rsidRPr="00A147D4" w:rsidRDefault="00B237BA" w:rsidP="00B237BA">
      <w:pPr>
        <w:spacing w:before="120"/>
        <w:jc w:val="both"/>
        <w:rPr>
          <w:rFonts w:ascii="Times New Roman" w:hAnsi="Times New Roman" w:cs="Times New Roman"/>
        </w:rPr>
      </w:pPr>
      <w:r w:rsidRPr="00A147D4">
        <w:rPr>
          <w:rFonts w:ascii="Times New Roman" w:hAnsi="Times New Roman" w:cs="Times New Roman"/>
        </w:rPr>
        <w:t xml:space="preserve">- 1  </w:t>
      </w:r>
      <w:r w:rsidRPr="00A147D4">
        <w:rPr>
          <w:rFonts w:ascii="Times New Roman" w:hAnsi="Times New Roman" w:cs="Times New Roman"/>
          <w:b/>
        </w:rPr>
        <w:t>ne postoje uvjeti za korupciju</w:t>
      </w:r>
      <w:r w:rsidRPr="00A147D4">
        <w:rPr>
          <w:rFonts w:ascii="Times New Roman" w:hAnsi="Times New Roman" w:cs="Times New Roman"/>
        </w:rPr>
        <w:t xml:space="preserve">, ne postoje informacije i ne donose se odluke </w:t>
      </w:r>
    </w:p>
    <w:p w:rsidR="00B237BA" w:rsidRPr="00A147D4" w:rsidRDefault="00B237BA" w:rsidP="00B237BA">
      <w:pPr>
        <w:spacing w:before="120"/>
        <w:jc w:val="both"/>
        <w:rPr>
          <w:rFonts w:ascii="Times New Roman" w:hAnsi="Times New Roman" w:cs="Times New Roman"/>
        </w:rPr>
      </w:pPr>
      <w:r w:rsidRPr="00A147D4">
        <w:rPr>
          <w:rFonts w:ascii="Times New Roman" w:hAnsi="Times New Roman" w:cs="Times New Roman"/>
        </w:rPr>
        <w:t xml:space="preserve">-2  </w:t>
      </w:r>
      <w:r w:rsidRPr="00A147D4">
        <w:rPr>
          <w:rFonts w:ascii="Times New Roman" w:hAnsi="Times New Roman" w:cs="Times New Roman"/>
          <w:b/>
        </w:rPr>
        <w:t>mala vjerovatnoća</w:t>
      </w:r>
      <w:r w:rsidRPr="00A147D4">
        <w:rPr>
          <w:rFonts w:ascii="Times New Roman" w:hAnsi="Times New Roman" w:cs="Times New Roman"/>
        </w:rPr>
        <w:t xml:space="preserve"> -informacije su ograničene, ne postoji komunikacija izvan preduzeća </w:t>
      </w:r>
    </w:p>
    <w:p w:rsidR="00B237BA" w:rsidRPr="00A147D4" w:rsidRDefault="00B237BA" w:rsidP="00B237BA">
      <w:pPr>
        <w:spacing w:before="120"/>
        <w:jc w:val="both"/>
        <w:rPr>
          <w:rFonts w:ascii="Times New Roman" w:hAnsi="Times New Roman" w:cs="Times New Roman"/>
        </w:rPr>
      </w:pPr>
      <w:r w:rsidRPr="00A147D4">
        <w:rPr>
          <w:rFonts w:ascii="Times New Roman" w:hAnsi="Times New Roman" w:cs="Times New Roman"/>
        </w:rPr>
        <w:t xml:space="preserve">-3 </w:t>
      </w:r>
      <w:r w:rsidRPr="00A147D4">
        <w:rPr>
          <w:rFonts w:ascii="Times New Roman" w:hAnsi="Times New Roman" w:cs="Times New Roman"/>
          <w:b/>
        </w:rPr>
        <w:t>srednji nivo vjerovatnoće</w:t>
      </w:r>
      <w:r w:rsidRPr="00A147D4">
        <w:rPr>
          <w:rFonts w:ascii="Times New Roman" w:hAnsi="Times New Roman" w:cs="Times New Roman"/>
        </w:rPr>
        <w:t xml:space="preserve"> - uticaj na dio radnih procesa, postoje ograničena ovlaštenja određuje zadatke</w:t>
      </w:r>
    </w:p>
    <w:p w:rsidR="00B237BA" w:rsidRPr="00A147D4" w:rsidRDefault="00B237BA" w:rsidP="00B237BA">
      <w:pPr>
        <w:spacing w:before="120"/>
        <w:jc w:val="both"/>
        <w:rPr>
          <w:rFonts w:ascii="Times New Roman" w:hAnsi="Times New Roman" w:cs="Times New Roman"/>
        </w:rPr>
      </w:pPr>
      <w:r w:rsidRPr="00A147D4">
        <w:rPr>
          <w:rFonts w:ascii="Times New Roman" w:hAnsi="Times New Roman" w:cs="Times New Roman"/>
        </w:rPr>
        <w:t xml:space="preserve"> -4 </w:t>
      </w:r>
      <w:r w:rsidRPr="00A147D4">
        <w:rPr>
          <w:rFonts w:ascii="Times New Roman" w:hAnsi="Times New Roman" w:cs="Times New Roman"/>
          <w:b/>
        </w:rPr>
        <w:t>visoka vjerovatnoća</w:t>
      </w:r>
      <w:r w:rsidRPr="00A147D4">
        <w:rPr>
          <w:rFonts w:ascii="Times New Roman" w:hAnsi="Times New Roman" w:cs="Times New Roman"/>
        </w:rPr>
        <w:t xml:space="preserve"> - lice posjeduje informacije, komunicira sa subjektima izvan preduzeću</w:t>
      </w:r>
    </w:p>
    <w:p w:rsidR="00B237BA" w:rsidRPr="00A147D4" w:rsidRDefault="00B237BA" w:rsidP="00B237BA">
      <w:pPr>
        <w:spacing w:before="120"/>
        <w:jc w:val="both"/>
        <w:rPr>
          <w:rFonts w:ascii="Times New Roman" w:hAnsi="Times New Roman" w:cs="Times New Roman"/>
          <w:iCs/>
          <w:lang w:val="bs-Latn-BA"/>
        </w:rPr>
      </w:pPr>
      <w:r w:rsidRPr="00A147D4">
        <w:rPr>
          <w:rFonts w:ascii="Times New Roman" w:hAnsi="Times New Roman" w:cs="Times New Roman"/>
        </w:rPr>
        <w:t xml:space="preserve">- 5 </w:t>
      </w:r>
      <w:r w:rsidRPr="00A147D4">
        <w:rPr>
          <w:rFonts w:ascii="Times New Roman" w:hAnsi="Times New Roman" w:cs="Times New Roman"/>
          <w:b/>
        </w:rPr>
        <w:t>velika vjerovatnoća za korupciju</w:t>
      </w:r>
      <w:r w:rsidRPr="00A147D4">
        <w:rPr>
          <w:rFonts w:ascii="Times New Roman" w:hAnsi="Times New Roman" w:cs="Times New Roman"/>
        </w:rPr>
        <w:t>, ovlaštenja bez ograničenja, prihvata strateške odluke</w:t>
      </w:r>
    </w:p>
    <w:p w:rsidR="006A3BDB" w:rsidRPr="00A147D4" w:rsidRDefault="006A3BDB" w:rsidP="006A3BDB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A147D4">
        <w:rPr>
          <w:rFonts w:ascii="Times New Roman" w:hAnsi="Times New Roman" w:cs="Times New Roman"/>
          <w:color w:val="auto"/>
          <w:sz w:val="22"/>
          <w:szCs w:val="22"/>
        </w:rPr>
        <w:t>Katalog radnih mjesta podložnih na koruptivna djelovanja prikazan je u tabeli koja slijedi:</w:t>
      </w:r>
    </w:p>
    <w:p w:rsidR="006A3BDB" w:rsidRPr="00A147D4" w:rsidRDefault="006A3BDB" w:rsidP="006A3BDB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5644"/>
        <w:gridCol w:w="618"/>
        <w:gridCol w:w="618"/>
        <w:gridCol w:w="618"/>
        <w:gridCol w:w="618"/>
        <w:gridCol w:w="619"/>
      </w:tblGrid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  <w:b/>
              </w:rPr>
            </w:pPr>
            <w:r w:rsidRPr="00A147D4">
              <w:rPr>
                <w:rFonts w:ascii="Times New Roman" w:hAnsi="Times New Roman" w:cs="Times New Roman"/>
                <w:b/>
              </w:rPr>
              <w:t>r.b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  <w:b/>
              </w:rPr>
            </w:pPr>
            <w:r w:rsidRPr="00A147D4">
              <w:rPr>
                <w:rFonts w:ascii="Times New Roman" w:hAnsi="Times New Roman" w:cs="Times New Roman"/>
                <w:b/>
              </w:rPr>
              <w:t>Ranjivo radno mjesto</w:t>
            </w:r>
          </w:p>
        </w:tc>
        <w:tc>
          <w:tcPr>
            <w:tcW w:w="3091" w:type="dxa"/>
            <w:gridSpan w:val="5"/>
            <w:shd w:val="clear" w:color="auto" w:fill="auto"/>
          </w:tcPr>
          <w:p w:rsidR="006A3BDB" w:rsidRPr="00A147D4" w:rsidRDefault="006A3BDB" w:rsidP="006A3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7D4">
              <w:rPr>
                <w:rFonts w:ascii="Times New Roman" w:hAnsi="Times New Roman" w:cs="Times New Roman"/>
                <w:b/>
              </w:rPr>
              <w:t>Nivo rizika</w:t>
            </w: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4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</w:t>
            </w:r>
          </w:p>
        </w:tc>
      </w:tr>
      <w:tr w:rsidR="006A3BDB" w:rsidRPr="00A147D4" w:rsidTr="006A3BDB">
        <w:tc>
          <w:tcPr>
            <w:tcW w:w="9286" w:type="dxa"/>
            <w:gridSpan w:val="7"/>
            <w:shd w:val="clear" w:color="auto" w:fill="auto"/>
          </w:tcPr>
          <w:p w:rsidR="00CF1A5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      </w:t>
            </w:r>
            <w:r w:rsidR="00CF1A5B" w:rsidRPr="00A147D4">
              <w:rPr>
                <w:rFonts w:ascii="Times New Roman" w:hAnsi="Times New Roman" w:cs="Times New Roman"/>
              </w:rPr>
              <w:t>ZAJEDNIČKE SLUŽBE:</w:t>
            </w:r>
          </w:p>
          <w:p w:rsidR="006A3BDB" w:rsidRPr="00A147D4" w:rsidRDefault="006A3BDB" w:rsidP="006A3BDB">
            <w:pPr>
              <w:rPr>
                <w:rFonts w:ascii="Times New Roman" w:hAnsi="Times New Roman" w:cs="Times New Roman"/>
                <w:b/>
              </w:rPr>
            </w:pPr>
            <w:r w:rsidRPr="00A147D4">
              <w:rPr>
                <w:rFonts w:ascii="Times New Roman" w:hAnsi="Times New Roman" w:cs="Times New Roman"/>
              </w:rPr>
              <w:t xml:space="preserve">   </w:t>
            </w:r>
            <w:r w:rsidRPr="00A147D4">
              <w:rPr>
                <w:rFonts w:ascii="Times New Roman" w:hAnsi="Times New Roman" w:cs="Times New Roman"/>
                <w:b/>
              </w:rPr>
              <w:t>Uprava</w:t>
            </w: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Direktor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Izvršni direktori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6A3BDB">
        <w:tc>
          <w:tcPr>
            <w:tcW w:w="9286" w:type="dxa"/>
            <w:gridSpan w:val="7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R</w:t>
            </w:r>
            <w:r w:rsidRPr="00A147D4">
              <w:rPr>
                <w:rFonts w:ascii="Times New Roman" w:hAnsi="Times New Roman" w:cs="Times New Roman"/>
                <w:b/>
              </w:rPr>
              <w:t>ačunovodstvo</w:t>
            </w: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Šef računovodstva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Stručni savjetnik za finansije i reviziju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8167D5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Knjigovođa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Blagajnik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6A3BDB">
        <w:tc>
          <w:tcPr>
            <w:tcW w:w="9286" w:type="dxa"/>
            <w:gridSpan w:val="7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  <w:b/>
              </w:rPr>
            </w:pPr>
            <w:r w:rsidRPr="00A147D4">
              <w:rPr>
                <w:rFonts w:ascii="Times New Roman" w:hAnsi="Times New Roman" w:cs="Times New Roman"/>
              </w:rPr>
              <w:t xml:space="preserve">        </w:t>
            </w:r>
            <w:r w:rsidRPr="00A147D4">
              <w:rPr>
                <w:rFonts w:ascii="Times New Roman" w:hAnsi="Times New Roman" w:cs="Times New Roman"/>
                <w:b/>
              </w:rPr>
              <w:t>Pravna služba</w:t>
            </w: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CF1A5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Sekretar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CF1A5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Stručni saradnik za pravne p</w:t>
            </w:r>
            <w:r w:rsidR="003369ED" w:rsidRPr="00A147D4">
              <w:rPr>
                <w:rFonts w:ascii="Times New Roman" w:hAnsi="Times New Roman" w:cs="Times New Roman"/>
              </w:rPr>
              <w:t>o</w:t>
            </w:r>
            <w:r w:rsidRPr="00A147D4">
              <w:rPr>
                <w:rFonts w:ascii="Times New Roman" w:hAnsi="Times New Roman" w:cs="Times New Roman"/>
              </w:rPr>
              <w:t>slove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CF1A5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Tehnički sekretar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</w:t>
            </w:r>
          </w:p>
        </w:tc>
      </w:tr>
      <w:tr w:rsidR="00675254" w:rsidRPr="00A147D4" w:rsidTr="00E9146B">
        <w:tc>
          <w:tcPr>
            <w:tcW w:w="6195" w:type="dxa"/>
            <w:gridSpan w:val="2"/>
            <w:shd w:val="clear" w:color="auto" w:fill="auto"/>
          </w:tcPr>
          <w:p w:rsidR="00675254" w:rsidRPr="00A147D4" w:rsidRDefault="00675254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Higijenski radnik</w:t>
            </w:r>
          </w:p>
        </w:tc>
        <w:tc>
          <w:tcPr>
            <w:tcW w:w="618" w:type="dxa"/>
            <w:shd w:val="clear" w:color="auto" w:fill="auto"/>
          </w:tcPr>
          <w:p w:rsidR="00675254" w:rsidRPr="00A147D4" w:rsidRDefault="00675254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75254" w:rsidRPr="00A147D4" w:rsidRDefault="00675254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75254" w:rsidRPr="00A147D4" w:rsidRDefault="00675254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75254" w:rsidRPr="00A147D4" w:rsidRDefault="00675254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75254" w:rsidRPr="00A147D4" w:rsidRDefault="00675254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</w:t>
            </w:r>
          </w:p>
        </w:tc>
      </w:tr>
      <w:tr w:rsidR="00675254" w:rsidRPr="00A147D4" w:rsidTr="00E9146B">
        <w:tc>
          <w:tcPr>
            <w:tcW w:w="6195" w:type="dxa"/>
            <w:gridSpan w:val="2"/>
            <w:shd w:val="clear" w:color="auto" w:fill="auto"/>
          </w:tcPr>
          <w:p w:rsidR="00675254" w:rsidRPr="00A147D4" w:rsidRDefault="00675254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Vozač-Kurir-Pomoćni radnik</w:t>
            </w:r>
          </w:p>
        </w:tc>
        <w:tc>
          <w:tcPr>
            <w:tcW w:w="618" w:type="dxa"/>
            <w:shd w:val="clear" w:color="auto" w:fill="auto"/>
          </w:tcPr>
          <w:p w:rsidR="00675254" w:rsidRPr="00A147D4" w:rsidRDefault="00675254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75254" w:rsidRPr="00A147D4" w:rsidRDefault="00675254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75254" w:rsidRPr="00A147D4" w:rsidRDefault="00675254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75254" w:rsidRPr="00A147D4" w:rsidRDefault="00675254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75254" w:rsidRPr="00A147D4" w:rsidRDefault="00675254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</w:t>
            </w:r>
          </w:p>
        </w:tc>
      </w:tr>
      <w:tr w:rsidR="006A3BDB" w:rsidRPr="00A147D4" w:rsidTr="006A3BDB">
        <w:tc>
          <w:tcPr>
            <w:tcW w:w="9286" w:type="dxa"/>
            <w:gridSpan w:val="7"/>
            <w:shd w:val="clear" w:color="auto" w:fill="auto"/>
          </w:tcPr>
          <w:p w:rsidR="006A3BDB" w:rsidRPr="00A147D4" w:rsidRDefault="00675254" w:rsidP="006A3BDB">
            <w:pPr>
              <w:rPr>
                <w:rFonts w:ascii="Times New Roman" w:hAnsi="Times New Roman" w:cs="Times New Roman"/>
                <w:b/>
              </w:rPr>
            </w:pPr>
            <w:r w:rsidRPr="00A147D4">
              <w:rPr>
                <w:rFonts w:ascii="Times New Roman" w:hAnsi="Times New Roman" w:cs="Times New Roman"/>
                <w:b/>
              </w:rPr>
              <w:t>Epidemiološka služba</w:t>
            </w: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675254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Veterinar u epidemiološkoj službi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675254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Veterinarska tehničar u epidemiološkoj službi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714B2B" w:rsidRPr="00A147D4" w:rsidTr="00E9146B">
        <w:tc>
          <w:tcPr>
            <w:tcW w:w="9286" w:type="dxa"/>
            <w:gridSpan w:val="7"/>
            <w:shd w:val="clear" w:color="auto" w:fill="auto"/>
          </w:tcPr>
          <w:p w:rsidR="00714B2B" w:rsidRPr="00A147D4" w:rsidRDefault="00714B2B" w:rsidP="006A3BDB">
            <w:pPr>
              <w:rPr>
                <w:rFonts w:ascii="Times New Roman" w:hAnsi="Times New Roman" w:cs="Times New Roman"/>
                <w:b/>
              </w:rPr>
            </w:pPr>
            <w:r w:rsidRPr="00A147D4">
              <w:rPr>
                <w:rFonts w:ascii="Times New Roman" w:hAnsi="Times New Roman" w:cs="Times New Roman"/>
                <w:b/>
              </w:rPr>
              <w:t>Odjeljenje za DDD i dekontaminaciju</w:t>
            </w:r>
          </w:p>
        </w:tc>
      </w:tr>
      <w:tr w:rsidR="006A3BDB" w:rsidRPr="00A147D4" w:rsidTr="00BC102D">
        <w:tc>
          <w:tcPr>
            <w:tcW w:w="551" w:type="dxa"/>
            <w:shd w:val="clear" w:color="auto" w:fill="auto"/>
          </w:tcPr>
          <w:p w:rsidR="006A3BDB" w:rsidRPr="00A147D4" w:rsidRDefault="00426C88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426C88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Rukovodilac odjeljenja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BC102D">
        <w:tc>
          <w:tcPr>
            <w:tcW w:w="551" w:type="dxa"/>
            <w:shd w:val="clear" w:color="auto" w:fill="auto"/>
          </w:tcPr>
          <w:p w:rsidR="006A3BDB" w:rsidRPr="00A147D4" w:rsidRDefault="00426C88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426C88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Veterinar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BC102D">
        <w:tc>
          <w:tcPr>
            <w:tcW w:w="551" w:type="dxa"/>
            <w:shd w:val="clear" w:color="auto" w:fill="auto"/>
          </w:tcPr>
          <w:p w:rsidR="006A3BDB" w:rsidRPr="00A147D4" w:rsidRDefault="00426C88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426C88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Sanitarni inžinjer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BC102D">
        <w:tc>
          <w:tcPr>
            <w:tcW w:w="551" w:type="dxa"/>
            <w:shd w:val="clear" w:color="auto" w:fill="auto"/>
          </w:tcPr>
          <w:p w:rsidR="006A3BDB" w:rsidRPr="00A147D4" w:rsidRDefault="00426C88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426C88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Sanitarni tehničar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BC102D">
        <w:tc>
          <w:tcPr>
            <w:tcW w:w="551" w:type="dxa"/>
            <w:shd w:val="clear" w:color="auto" w:fill="auto"/>
          </w:tcPr>
          <w:p w:rsidR="006A3BDB" w:rsidRPr="00A147D4" w:rsidRDefault="00426C88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426C88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Veterinarski tehničar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480D3F" w:rsidRPr="00A147D4" w:rsidTr="00E9146B">
        <w:tc>
          <w:tcPr>
            <w:tcW w:w="9286" w:type="dxa"/>
            <w:gridSpan w:val="7"/>
            <w:shd w:val="clear" w:color="auto" w:fill="auto"/>
          </w:tcPr>
          <w:p w:rsidR="00480D3F" w:rsidRPr="00A147D4" w:rsidRDefault="001A3395" w:rsidP="001A3395">
            <w:pPr>
              <w:rPr>
                <w:rFonts w:ascii="Times New Roman" w:hAnsi="Times New Roman" w:cs="Times New Roman"/>
                <w:b/>
              </w:rPr>
            </w:pPr>
            <w:r w:rsidRPr="00A147D4">
              <w:rPr>
                <w:rFonts w:ascii="Times New Roman" w:hAnsi="Times New Roman" w:cs="Times New Roman"/>
                <w:b/>
              </w:rPr>
              <w:t xml:space="preserve">Podružnice- </w:t>
            </w:r>
            <w:r w:rsidR="00480D3F" w:rsidRPr="00A147D4">
              <w:rPr>
                <w:rFonts w:ascii="Times New Roman" w:hAnsi="Times New Roman" w:cs="Times New Roman"/>
                <w:b/>
              </w:rPr>
              <w:t>V</w:t>
            </w:r>
            <w:r w:rsidRPr="00A147D4">
              <w:rPr>
                <w:rFonts w:ascii="Times New Roman" w:hAnsi="Times New Roman" w:cs="Times New Roman"/>
                <w:b/>
              </w:rPr>
              <w:t>eterinarske ambulante</w:t>
            </w:r>
          </w:p>
        </w:tc>
      </w:tr>
      <w:tr w:rsidR="006A3BDB" w:rsidRPr="00A147D4" w:rsidTr="00BC102D">
        <w:tc>
          <w:tcPr>
            <w:tcW w:w="551" w:type="dxa"/>
            <w:shd w:val="clear" w:color="auto" w:fill="auto"/>
          </w:tcPr>
          <w:p w:rsidR="006A3BDB" w:rsidRPr="00A147D4" w:rsidRDefault="00480D3F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480D3F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Upravnik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480D3F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BC102D">
        <w:tc>
          <w:tcPr>
            <w:tcW w:w="551" w:type="dxa"/>
            <w:shd w:val="clear" w:color="auto" w:fill="auto"/>
          </w:tcPr>
          <w:p w:rsidR="006A3BDB" w:rsidRPr="00A147D4" w:rsidRDefault="00480D3F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480D3F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Veterinar na terenu 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480D3F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BC102D">
        <w:tc>
          <w:tcPr>
            <w:tcW w:w="551" w:type="dxa"/>
            <w:shd w:val="clear" w:color="auto" w:fill="auto"/>
          </w:tcPr>
          <w:p w:rsidR="006A3BDB" w:rsidRPr="00A147D4" w:rsidRDefault="00480D3F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480D3F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Veterinarski tehničar</w:t>
            </w:r>
            <w:r w:rsidR="001A3395" w:rsidRPr="00A147D4">
              <w:rPr>
                <w:rFonts w:ascii="Times New Roman" w:hAnsi="Times New Roman" w:cs="Times New Roman"/>
              </w:rPr>
              <w:t xml:space="preserve"> na terenu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4</w:t>
            </w:r>
            <w:r w:rsidR="006A3BDB" w:rsidRPr="00A147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Veterinar u ambulanti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5</w:t>
            </w:r>
            <w:r w:rsidR="006A3BDB" w:rsidRPr="00A147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Veterinarska tehničar u ambulanti 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6A3BDB" w:rsidRPr="00A147D4" w:rsidTr="006A3BDB">
        <w:tc>
          <w:tcPr>
            <w:tcW w:w="551" w:type="dxa"/>
            <w:shd w:val="clear" w:color="auto" w:fill="auto"/>
          </w:tcPr>
          <w:p w:rsidR="006A3BDB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6</w:t>
            </w:r>
            <w:r w:rsidR="006A3BDB" w:rsidRPr="00A147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44" w:type="dxa"/>
            <w:shd w:val="clear" w:color="auto" w:fill="auto"/>
          </w:tcPr>
          <w:p w:rsidR="006A3BDB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Veterinarska tehničar za poslove u frizerskom salonu</w:t>
            </w: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6A3BDB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6A3BDB" w:rsidRPr="00A147D4" w:rsidRDefault="006A3BDB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000730" w:rsidRPr="00A147D4" w:rsidTr="00E9146B">
        <w:tc>
          <w:tcPr>
            <w:tcW w:w="9286" w:type="dxa"/>
            <w:gridSpan w:val="7"/>
            <w:shd w:val="clear" w:color="auto" w:fill="auto"/>
          </w:tcPr>
          <w:p w:rsidR="00000730" w:rsidRPr="00A147D4" w:rsidRDefault="00000730" w:rsidP="00E9146B">
            <w:pPr>
              <w:rPr>
                <w:rFonts w:ascii="Times New Roman" w:hAnsi="Times New Roman" w:cs="Times New Roman"/>
                <w:b/>
              </w:rPr>
            </w:pPr>
            <w:r w:rsidRPr="00A147D4">
              <w:rPr>
                <w:rFonts w:ascii="Times New Roman" w:hAnsi="Times New Roman" w:cs="Times New Roman"/>
                <w:b/>
              </w:rPr>
              <w:t>Veterinarska apoteka</w:t>
            </w:r>
          </w:p>
        </w:tc>
      </w:tr>
      <w:tr w:rsidR="00000730" w:rsidRPr="00A147D4" w:rsidTr="006A3BDB">
        <w:tc>
          <w:tcPr>
            <w:tcW w:w="551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4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Veterinar u apoteci</w:t>
            </w: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00730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000730" w:rsidRPr="00A147D4" w:rsidTr="006A3BDB">
        <w:tc>
          <w:tcPr>
            <w:tcW w:w="9286" w:type="dxa"/>
            <w:gridSpan w:val="7"/>
            <w:shd w:val="clear" w:color="auto" w:fill="auto"/>
          </w:tcPr>
          <w:p w:rsidR="00000730" w:rsidRPr="00A147D4" w:rsidRDefault="00104FAC" w:rsidP="006A3BDB">
            <w:pPr>
              <w:rPr>
                <w:rFonts w:ascii="Times New Roman" w:hAnsi="Times New Roman" w:cs="Times New Roman"/>
                <w:b/>
              </w:rPr>
            </w:pPr>
            <w:r w:rsidRPr="00A147D4">
              <w:rPr>
                <w:rFonts w:ascii="Times New Roman" w:hAnsi="Times New Roman" w:cs="Times New Roman"/>
                <w:b/>
              </w:rPr>
              <w:t>Podružnica Prača</w:t>
            </w:r>
          </w:p>
        </w:tc>
      </w:tr>
      <w:tr w:rsidR="00000730" w:rsidRPr="00A147D4" w:rsidTr="006A3BDB">
        <w:tc>
          <w:tcPr>
            <w:tcW w:w="551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4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Rukovodilac </w:t>
            </w: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00730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000730" w:rsidRPr="00A147D4" w:rsidTr="006A3BDB">
        <w:tc>
          <w:tcPr>
            <w:tcW w:w="551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644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Veterinar</w:t>
            </w: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000730" w:rsidRPr="00A147D4" w:rsidTr="006A3BDB">
        <w:tc>
          <w:tcPr>
            <w:tcW w:w="551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44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Veterinarski tehničar</w:t>
            </w: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000730" w:rsidRPr="00A147D4" w:rsidRDefault="00000730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104FAC" w:rsidRPr="00A147D4" w:rsidTr="006A3BDB">
        <w:tc>
          <w:tcPr>
            <w:tcW w:w="551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644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Voditelj poslova zaštite objekta</w:t>
            </w: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</w:tr>
      <w:tr w:rsidR="00104FAC" w:rsidRPr="00A147D4" w:rsidTr="006A3BDB">
        <w:tc>
          <w:tcPr>
            <w:tcW w:w="551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44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Radnik na poslovima zaštite objekta</w:t>
            </w: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104FAC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</w:t>
            </w:r>
          </w:p>
        </w:tc>
      </w:tr>
      <w:tr w:rsidR="00104FAC" w:rsidRPr="00A147D4" w:rsidTr="006A3BDB">
        <w:tc>
          <w:tcPr>
            <w:tcW w:w="551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44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Higijeničar</w:t>
            </w: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104FAC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</w:t>
            </w:r>
          </w:p>
        </w:tc>
      </w:tr>
      <w:tr w:rsidR="00104FAC" w:rsidRPr="00A147D4" w:rsidTr="006A3BDB">
        <w:tc>
          <w:tcPr>
            <w:tcW w:w="551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44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Uposlenik info centra</w:t>
            </w: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104FAC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</w:t>
            </w:r>
          </w:p>
        </w:tc>
      </w:tr>
      <w:tr w:rsidR="00104FAC" w:rsidRPr="00A147D4" w:rsidTr="006A3BDB">
        <w:tc>
          <w:tcPr>
            <w:tcW w:w="551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5644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Kućepazitelj/domar</w:t>
            </w: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104FAC" w:rsidRPr="00A147D4" w:rsidRDefault="00104FAC" w:rsidP="006A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shd w:val="clear" w:color="auto" w:fill="auto"/>
          </w:tcPr>
          <w:p w:rsidR="00104FAC" w:rsidRPr="00A147D4" w:rsidRDefault="003369ED" w:rsidP="006A3BDB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1</w:t>
            </w:r>
          </w:p>
        </w:tc>
      </w:tr>
    </w:tbl>
    <w:p w:rsidR="0008411D" w:rsidRDefault="0008411D" w:rsidP="00284EC1">
      <w:pPr>
        <w:tabs>
          <w:tab w:val="left" w:pos="284"/>
        </w:tabs>
        <w:jc w:val="both"/>
        <w:rPr>
          <w:rFonts w:ascii="Times New Roman" w:hAnsi="Times New Roman" w:cs="Times New Roman"/>
          <w:lang w:val="hr-HR"/>
        </w:rPr>
      </w:pPr>
    </w:p>
    <w:p w:rsidR="003F1C86" w:rsidRPr="00A147D4" w:rsidRDefault="008B56BC" w:rsidP="00284EC1">
      <w:pPr>
        <w:tabs>
          <w:tab w:val="left" w:pos="284"/>
        </w:tabs>
        <w:jc w:val="both"/>
        <w:rPr>
          <w:rFonts w:ascii="Times New Roman" w:hAnsi="Times New Roman" w:cs="Times New Roman"/>
          <w:lang w:val="hr-HR"/>
        </w:rPr>
      </w:pPr>
      <w:r w:rsidRPr="00A147D4">
        <w:rPr>
          <w:rFonts w:ascii="Times New Roman" w:hAnsi="Times New Roman" w:cs="Times New Roman"/>
          <w:lang w:val="hr-HR"/>
        </w:rPr>
        <w:t xml:space="preserve">U skladu s navedenim, na osnovu identifikovanih rizičnih procesa i radnih mjesta zaduženih za provođenje preventivnih mjera za unapređenje integriteta, određena je lista </w:t>
      </w:r>
      <w:r w:rsidR="003F1C86" w:rsidRPr="00A147D4">
        <w:rPr>
          <w:rFonts w:ascii="Times New Roman" w:hAnsi="Times New Roman" w:cs="Times New Roman"/>
          <w:lang w:val="hr-HR"/>
        </w:rPr>
        <w:t xml:space="preserve">rizičnih </w:t>
      </w:r>
      <w:r w:rsidR="009F3773" w:rsidRPr="00A147D4">
        <w:rPr>
          <w:rFonts w:ascii="Times New Roman" w:hAnsi="Times New Roman" w:cs="Times New Roman"/>
          <w:lang w:val="hr-HR"/>
        </w:rPr>
        <w:t xml:space="preserve">radnih mjesta sa opisom </w:t>
      </w:r>
      <w:r w:rsidRPr="00A147D4">
        <w:rPr>
          <w:rFonts w:ascii="Times New Roman" w:hAnsi="Times New Roman" w:cs="Times New Roman"/>
          <w:lang w:val="hr-HR"/>
        </w:rPr>
        <w:t xml:space="preserve">rizičnih </w:t>
      </w:r>
      <w:r w:rsidR="009F3773" w:rsidRPr="00A147D4">
        <w:rPr>
          <w:rFonts w:ascii="Times New Roman" w:hAnsi="Times New Roman" w:cs="Times New Roman"/>
          <w:lang w:val="hr-HR"/>
        </w:rPr>
        <w:t>poslova</w:t>
      </w:r>
      <w:r w:rsidR="003F1C86" w:rsidRPr="00A147D4">
        <w:rPr>
          <w:rFonts w:ascii="Times New Roman" w:hAnsi="Times New Roman" w:cs="Times New Roman"/>
          <w:lang w:val="hr-HR"/>
        </w:rPr>
        <w:t>:</w:t>
      </w:r>
    </w:p>
    <w:tbl>
      <w:tblPr>
        <w:tblStyle w:val="TableGrid"/>
        <w:tblW w:w="12611" w:type="dxa"/>
        <w:tblLook w:val="04A0"/>
      </w:tblPr>
      <w:tblGrid>
        <w:gridCol w:w="704"/>
        <w:gridCol w:w="3686"/>
        <w:gridCol w:w="8221"/>
      </w:tblGrid>
      <w:tr w:rsidR="009F3773" w:rsidRPr="00A147D4" w:rsidTr="00E875E4">
        <w:tc>
          <w:tcPr>
            <w:tcW w:w="704" w:type="dxa"/>
          </w:tcPr>
          <w:p w:rsidR="009F3773" w:rsidRPr="00A147D4" w:rsidRDefault="009F3773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R.br.</w:t>
            </w:r>
          </w:p>
        </w:tc>
        <w:tc>
          <w:tcPr>
            <w:tcW w:w="3686" w:type="dxa"/>
          </w:tcPr>
          <w:p w:rsidR="009F3773" w:rsidRPr="00A147D4" w:rsidRDefault="009F3773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Naziv rizičnog radnog mjesta</w:t>
            </w:r>
          </w:p>
        </w:tc>
        <w:tc>
          <w:tcPr>
            <w:tcW w:w="8221" w:type="dxa"/>
          </w:tcPr>
          <w:p w:rsidR="009F3773" w:rsidRPr="00A147D4" w:rsidRDefault="009F3773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 xml:space="preserve">Opis poslova rizičnog radnog mjesta </w:t>
            </w:r>
          </w:p>
        </w:tc>
      </w:tr>
      <w:tr w:rsidR="009F3773" w:rsidRPr="00A147D4" w:rsidTr="00E875E4">
        <w:tc>
          <w:tcPr>
            <w:tcW w:w="704" w:type="dxa"/>
          </w:tcPr>
          <w:p w:rsidR="009F3773" w:rsidRPr="00A147D4" w:rsidRDefault="009F3773" w:rsidP="00FC24F2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ind w:left="22" w:right="27" w:firstLine="22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3686" w:type="dxa"/>
          </w:tcPr>
          <w:p w:rsidR="009F3773" w:rsidRPr="00A147D4" w:rsidRDefault="00CE50B3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Direktor</w:t>
            </w:r>
          </w:p>
        </w:tc>
        <w:tc>
          <w:tcPr>
            <w:tcW w:w="8221" w:type="dxa"/>
          </w:tcPr>
          <w:p w:rsidR="00E6164D" w:rsidRPr="00A147D4" w:rsidRDefault="00E6164D" w:rsidP="00E6164D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-Predsjedava Upravom Preduzeća,</w:t>
            </w:r>
          </w:p>
          <w:p w:rsidR="00E6164D" w:rsidRPr="00A147D4" w:rsidRDefault="00E6164D" w:rsidP="00E6164D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-Organizuje i rukovodi cjelokupnim procesom rada i poslovanja u Preduzeću,</w:t>
            </w:r>
          </w:p>
          <w:p w:rsidR="00E6164D" w:rsidRPr="00A147D4" w:rsidRDefault="00E6164D" w:rsidP="00E6164D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-Zastupa i predstavlja Preduzeće u unutrašnjem i vanjskotrgovinskom prometu bez ograničenja,</w:t>
            </w:r>
          </w:p>
          <w:p w:rsidR="00E6164D" w:rsidRPr="00A147D4" w:rsidRDefault="00E6164D" w:rsidP="00E6164D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-Predlaže razvojnu i poslovnu politiku,</w:t>
            </w:r>
          </w:p>
          <w:p w:rsidR="00E6164D" w:rsidRPr="00A147D4" w:rsidRDefault="00E6164D" w:rsidP="00E6164D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-Predlaže planove rada i program razvoja i preduzima mjere za njihovo sprovođenje,</w:t>
            </w:r>
          </w:p>
          <w:p w:rsidR="00E6164D" w:rsidRPr="00A147D4" w:rsidRDefault="00E6164D" w:rsidP="00E6164D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-Predlaže organizaciju Preduzeća,</w:t>
            </w:r>
          </w:p>
          <w:p w:rsidR="00E6164D" w:rsidRPr="00A147D4" w:rsidRDefault="00E6164D" w:rsidP="00E6164D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-Odgovoran je za zakonitost rada u Preduzeću,</w:t>
            </w:r>
          </w:p>
          <w:p w:rsidR="00E6164D" w:rsidRPr="00A147D4" w:rsidRDefault="00E6164D" w:rsidP="00E6164D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-Podnosi  Nadzornom odboru izvještaje o poslovanju i godišnji obračun,</w:t>
            </w:r>
          </w:p>
          <w:p w:rsidR="00E6164D" w:rsidRPr="00A147D4" w:rsidRDefault="00E6164D" w:rsidP="00E6164D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-Donosi pojedinačne akte u skladu sa Statutom i opštim aktima Preduzeća,</w:t>
            </w:r>
          </w:p>
          <w:p w:rsidR="00E6164D" w:rsidRPr="00A147D4" w:rsidRDefault="00E6164D" w:rsidP="00E6164D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-Izvršava i organizuje sprovođenje odluka organa Preduzeća,</w:t>
            </w:r>
          </w:p>
          <w:p w:rsidR="00E6164D" w:rsidRPr="00A147D4" w:rsidRDefault="00E6164D" w:rsidP="00E6164D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-Odlučuje o potrebi za radom i zapošljavanjem,</w:t>
            </w:r>
          </w:p>
          <w:p w:rsidR="00E6164D" w:rsidRPr="00A147D4" w:rsidRDefault="00E6164D" w:rsidP="00E6164D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-Odlučuje o raspoređivanju zaposlenika u skladu sa potrebama procesa rada</w:t>
            </w:r>
          </w:p>
          <w:p w:rsidR="00E6164D" w:rsidRPr="00A147D4" w:rsidRDefault="00E6164D" w:rsidP="00E6164D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-Odlučuje o pravima i odgovornostima zaposlenika u skladu sa zakonom,i pravilnikom o radu,</w:t>
            </w:r>
          </w:p>
          <w:p w:rsidR="00E6164D" w:rsidRPr="00A147D4" w:rsidRDefault="00E6164D" w:rsidP="00E6164D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-Preduzima radnje vezane za registraciju Preduzeća,</w:t>
            </w:r>
          </w:p>
          <w:p w:rsidR="009F3773" w:rsidRPr="00A147D4" w:rsidRDefault="00E6164D" w:rsidP="00E6164D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>-Zaključuje ugovore i druge pravne radnje</w:t>
            </w:r>
          </w:p>
        </w:tc>
      </w:tr>
      <w:tr w:rsidR="009F3773" w:rsidRPr="00A147D4" w:rsidTr="00E875E4">
        <w:tc>
          <w:tcPr>
            <w:tcW w:w="704" w:type="dxa"/>
          </w:tcPr>
          <w:p w:rsidR="009F3773" w:rsidRPr="00A147D4" w:rsidRDefault="009F3773" w:rsidP="00FC24F2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ind w:left="22" w:right="27" w:firstLine="22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3686" w:type="dxa"/>
          </w:tcPr>
          <w:p w:rsidR="009F3773" w:rsidRPr="00A147D4" w:rsidRDefault="00CE50B3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Izvršni direktor</w:t>
            </w:r>
          </w:p>
        </w:tc>
        <w:tc>
          <w:tcPr>
            <w:tcW w:w="8221" w:type="dxa"/>
          </w:tcPr>
          <w:p w:rsidR="001E5E6C" w:rsidRPr="00A147D4" w:rsidRDefault="001E5E6C" w:rsidP="001E5E6C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</w:t>
            </w:r>
            <w:r w:rsidR="00785D94" w:rsidRPr="00A147D4">
              <w:rPr>
                <w:rFonts w:ascii="Times New Roman" w:hAnsi="Times New Roman" w:cs="Times New Roman"/>
              </w:rPr>
              <w:t xml:space="preserve"> </w:t>
            </w:r>
            <w:r w:rsidRPr="00A147D4">
              <w:rPr>
                <w:rFonts w:ascii="Times New Roman" w:hAnsi="Times New Roman" w:cs="Times New Roman"/>
              </w:rPr>
              <w:t xml:space="preserve">Organizuje rad, predstavlja i zastupa Preduzeće, u obimu  za koji  ga ovlasti direktor </w:t>
            </w:r>
          </w:p>
          <w:p w:rsidR="001E5E6C" w:rsidRPr="00A147D4" w:rsidRDefault="001E5E6C" w:rsidP="001E5E6C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Preduzeća,</w:t>
            </w:r>
          </w:p>
          <w:p w:rsidR="001E5E6C" w:rsidRPr="00A147D4" w:rsidRDefault="001E5E6C" w:rsidP="001E5E6C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-Odgovara za zakonitost, pravilnost i uspješnost obavljanja poslova, u domenu za koji je ovlašten,</w:t>
            </w:r>
          </w:p>
          <w:p w:rsidR="001E5E6C" w:rsidRPr="00A147D4" w:rsidRDefault="001E5E6C" w:rsidP="001E5E6C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-U saradnji sa direktorom, učestvuje u organizovanju i koordinaciji rada u okviru Preduzeća,</w:t>
            </w:r>
          </w:p>
          <w:p w:rsidR="001E5E6C" w:rsidRPr="00A147D4" w:rsidRDefault="001E5E6C" w:rsidP="001E5E6C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-Planira, programira i rukovodi dijelom procesa rada,</w:t>
            </w:r>
          </w:p>
          <w:p w:rsidR="001E5E6C" w:rsidRPr="00A147D4" w:rsidRDefault="001E5E6C" w:rsidP="001E5E6C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-Učestvuje u izradi plana rada i programa razvoja Preduzeća, prati i odgovara za njihovu realizaciju,</w:t>
            </w:r>
          </w:p>
          <w:p w:rsidR="001E5E6C" w:rsidRPr="00A147D4" w:rsidRDefault="001E5E6C" w:rsidP="001E5E6C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-Prati propise i informiše direktora o svim kreatnjima u oblasti veterinarske djelatnosti,</w:t>
            </w:r>
          </w:p>
          <w:p w:rsidR="001E5E6C" w:rsidRPr="00A147D4" w:rsidRDefault="001E5E6C" w:rsidP="001E5E6C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-Zaključuje ugovore iz djelokruga poslovanja Preduzeća, po ovlaštenju direktora, u skladu sa zakonom i Statutom Preduzeća,</w:t>
            </w:r>
          </w:p>
          <w:p w:rsidR="001E5E6C" w:rsidRPr="00A147D4" w:rsidRDefault="001E5E6C" w:rsidP="001E5E6C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lastRenderedPageBreak/>
              <w:t>-Zamjenjuje direktora u slučaju spriječenosti obavljanja funkcije, u obimu kojim ga ovlasti direktor  pismenim aktom,</w:t>
            </w:r>
          </w:p>
          <w:p w:rsidR="001E5E6C" w:rsidRPr="00A147D4" w:rsidRDefault="001E5E6C" w:rsidP="001E5E6C">
            <w:pPr>
              <w:rPr>
                <w:rFonts w:ascii="Times New Roman" w:hAnsi="Times New Roman" w:cs="Times New Roman"/>
              </w:rPr>
            </w:pPr>
          </w:p>
          <w:p w:rsidR="001E5E6C" w:rsidRPr="00A147D4" w:rsidRDefault="001E5E6C" w:rsidP="001E5E6C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-Obavlja i druge poslove po nalogu direktora.</w:t>
            </w:r>
          </w:p>
          <w:p w:rsidR="009F3773" w:rsidRPr="00A147D4" w:rsidRDefault="009F3773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34919" w:rsidRPr="00A147D4" w:rsidTr="00E875E4">
        <w:tc>
          <w:tcPr>
            <w:tcW w:w="704" w:type="dxa"/>
          </w:tcPr>
          <w:p w:rsidR="00A34919" w:rsidRPr="00A147D4" w:rsidRDefault="00A34919" w:rsidP="00FC24F2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ind w:left="22" w:right="27" w:firstLine="22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3686" w:type="dxa"/>
          </w:tcPr>
          <w:p w:rsidR="00A34919" w:rsidRPr="00A147D4" w:rsidRDefault="000B5FD3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Šef račun</w:t>
            </w:r>
            <w:r w:rsidR="00A34919" w:rsidRPr="00A147D4">
              <w:rPr>
                <w:rFonts w:ascii="Times New Roman" w:hAnsi="Times New Roman" w:cs="Times New Roman"/>
                <w:lang w:val="hr-HR"/>
              </w:rPr>
              <w:t>ov</w:t>
            </w:r>
            <w:r w:rsidR="008E44E9">
              <w:rPr>
                <w:rFonts w:ascii="Times New Roman" w:hAnsi="Times New Roman" w:cs="Times New Roman"/>
                <w:lang w:val="hr-HR"/>
              </w:rPr>
              <w:t>o</w:t>
            </w:r>
            <w:r w:rsidR="00A34919" w:rsidRPr="00A147D4">
              <w:rPr>
                <w:rFonts w:ascii="Times New Roman" w:hAnsi="Times New Roman" w:cs="Times New Roman"/>
                <w:lang w:val="hr-HR"/>
              </w:rPr>
              <w:t>dstva</w:t>
            </w:r>
          </w:p>
        </w:tc>
        <w:tc>
          <w:tcPr>
            <w:tcW w:w="8221" w:type="dxa"/>
          </w:tcPr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obavlja dužnost šefa za računovodstvo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organizuje i rukovodi radom Službe iz oblasti djelokruga rada, 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odgovoran je za ažurno izvršavanje poslova i radnih zadataka u Službi,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vrši obradu obračuna plata i naknada zaposlenih u skladu sa evidencijom o prisustvu na poslu, personalnom i drugom službenom dokumentacijom, sačinjava zahtjeve za refundacijom sredstava po osnovu bolovanja i porodiljskog odsustva u skladu sa važećim propisima, priprema zakonom propisane godišnje obrasce i dostavlja ih fondovima PIO,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priprema i vrši distribuciju platnih lista zaposlenim, obrađuje i prati zahtjeve za odobravanjem kredita zaposlenima u preduzeću,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priprema potvrde o visini primanja zaposlenih potrebnih za regulaciju kredita i dr.,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vrši obračun i knjigovodstveno evidentira sve novčane transfere i plaćanja na temelju prethodno odobrenog naloga od strane direktora preduzeća, 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vrši formalnu i računsku kontrolu, kao i čuvanje i distribuciju finansijsko-računovodstvene dokumentacije, a posebno one koja se odnosi na obračun plata, naknada i evidencije osnovnih sredstava, 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vrši analizu, planiranje i izvještavanje o svim finansijskim tokovima i o finansijskoj problematici izvještava direktora i šefa finansija preduzeća.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pruža odgovarajuću stručnu pomoć knjigovođi i blagajniku.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upravlja modulom obaveza prema dobavljačima i priprema naloge za plaćanje i izvršava plaćanja dospjelih obaveza kod poslovne banke, 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lastRenderedPageBreak/>
              <w:t>kontaktira dobavljače izvršitelje usluga u cilju razrješenja eventualnih nejasnoća u vezi sa finansijskom dokumentacijom, redovno vrši kontrolu i sravnjivanje stanja potraživanja i obaveza sa dobavljačima, provjerava realizovane troškove i odgovoran je za blagovremeno obračunavanje i izmirivanje svih obaveza Preduzeća i za praćenje ugovora u izvršenju obaveza kupaca i izvršenju prema dobavljačima,,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unosi u naloge za knjiženje i knjiži na računaru analitiku i sintetiku kompletne - knjigovodstvene dokumentacije, blagajne, izvodi, ulazne i izlazne fakture i obračunske listove, fakture usluga i druge poslovne promjene,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radi na izradi polugodišnjih i godišnjih obračuna poslovanja preduzeća i odgovoran je za tačnost podataka u izvještajima o poslovanju preduzeća, kao i završnog godišnjeg obračuna preduzeća,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radi na izradi finansijskog plana preduzeća,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prati propise iz oblasti računovodstva, javnih nabavki i stara se o njihovoj primjeni u segmentu ekonomsko- finansijskih procedura i prati primjenu pozitivnih zakonskih propisa,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učestvuje u izradi općih akata Preduzeća, u zaključivanju poslovnih ugovora, u sprovođenju mjera poslovne politike Preduzeća iz nadležnosti  knjigovodstveno - finansijskih poslova, u radu stručnih komisija i radnih grupa,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sačinjava izvještaje iz djelokruga rada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obavlja druge poslove iz djelokruga Službe po nalogu direktora,</w:t>
            </w:r>
          </w:p>
          <w:p w:rsidR="00785D94" w:rsidRPr="00A147D4" w:rsidRDefault="00785D94" w:rsidP="00785D9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za svoj rad neposredno odgovara direktoru preduzeća, kome podnosi izvještaj o radu.</w:t>
            </w:r>
          </w:p>
          <w:p w:rsidR="00A34919" w:rsidRPr="00A147D4" w:rsidRDefault="00A34919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34919" w:rsidRPr="00A147D4" w:rsidTr="00E875E4">
        <w:tc>
          <w:tcPr>
            <w:tcW w:w="704" w:type="dxa"/>
          </w:tcPr>
          <w:p w:rsidR="00A34919" w:rsidRPr="00A147D4" w:rsidRDefault="00A34919" w:rsidP="00FC24F2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ind w:left="22" w:right="27" w:firstLine="22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3686" w:type="dxa"/>
          </w:tcPr>
          <w:p w:rsidR="00A34919" w:rsidRPr="00A147D4" w:rsidRDefault="00A34919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Sekretar preduzeća</w:t>
            </w:r>
          </w:p>
        </w:tc>
        <w:tc>
          <w:tcPr>
            <w:tcW w:w="8221" w:type="dxa"/>
          </w:tcPr>
          <w:p w:rsidR="00FC25DC" w:rsidRPr="00A147D4" w:rsidRDefault="00FC25DC" w:rsidP="00FC25DC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-Obavlja i organizuje pravne i opšte poslove,</w:t>
            </w:r>
          </w:p>
          <w:p w:rsidR="00FC25DC" w:rsidRPr="00A147D4" w:rsidRDefault="00FC25DC" w:rsidP="00FC25DC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lastRenderedPageBreak/>
              <w:t>-Priprema radne materijale, nacrte općih akata Preduzeća,</w:t>
            </w:r>
          </w:p>
          <w:p w:rsidR="00FC25DC" w:rsidRPr="00A147D4" w:rsidRDefault="00FC25DC" w:rsidP="00FC25DC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-Daje stručna tumačenja općih akata,</w:t>
            </w:r>
          </w:p>
          <w:p w:rsidR="00FC25DC" w:rsidRPr="00A147D4" w:rsidRDefault="00FC25DC" w:rsidP="00FC25DC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-Prati primjenu zakonskih propisa i predlaže primjenu istih,</w:t>
            </w:r>
          </w:p>
          <w:p w:rsidR="00FC25DC" w:rsidRPr="00A147D4" w:rsidRDefault="00FC25DC" w:rsidP="00FC25DC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-Obrađuje i priprema predmete i zastupa Preduzeće u sporovima pred nadležnim sudovima, u postupcima pred organima uprave, i drugim organima i institucijama, po usmenom ovlaštenju direktora,</w:t>
            </w:r>
          </w:p>
          <w:p w:rsidR="00FC25DC" w:rsidRPr="00A147D4" w:rsidRDefault="00FC25DC" w:rsidP="00FC25DC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-Obavlja stručne i administrativne poslove vezane za rad Uprave Preduzeća, Nadzornog odbora i Skupštine Preduzeća, kao i Komisija koje imenuje Nadzorni odbor i Uprava Preduzeća, sačinjava odluke, zaključke i druge akte donesene na sjednicama i odgovoran je za ažurnost istih,</w:t>
            </w:r>
          </w:p>
          <w:p w:rsidR="00FC25DC" w:rsidRPr="00A147D4" w:rsidRDefault="00FC25DC" w:rsidP="00FC25DC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-Priprema prijedloge ugovora iz svih oblasti rada Preduzeća,</w:t>
            </w:r>
          </w:p>
          <w:p w:rsidR="00FC25DC" w:rsidRPr="00A147D4" w:rsidRDefault="00FC25DC" w:rsidP="00FC25DC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-Vodi  arhivu Skupštine, Nadzornog odbora, Uprave Preduzeća i Komisija, za koju je odgovoran,</w:t>
            </w:r>
          </w:p>
          <w:p w:rsidR="00FC25DC" w:rsidRPr="00A147D4" w:rsidRDefault="00FC25DC" w:rsidP="00FC25DC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-Vrši provođenje postupka javnih nabavki u Preduzeću, u segmentu pravnih procedura,</w:t>
            </w:r>
          </w:p>
          <w:p w:rsidR="00FC25DC" w:rsidRPr="00A147D4" w:rsidRDefault="00FC25DC" w:rsidP="00FC25DC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-Provodi procedure i prikuplja dokumentaciju  u segmentu izgradnje i sanacije poslovnih prostora,</w:t>
            </w:r>
          </w:p>
          <w:p w:rsidR="00FC25DC" w:rsidRPr="00A147D4" w:rsidRDefault="00FC25DC" w:rsidP="00FC25DC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-Obavlja i druge poslove po nalogu direktora  Preduzeća.</w:t>
            </w:r>
          </w:p>
          <w:p w:rsidR="00A34919" w:rsidRPr="00A147D4" w:rsidRDefault="00A34919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F3773" w:rsidRPr="00A147D4" w:rsidTr="00E875E4">
        <w:tc>
          <w:tcPr>
            <w:tcW w:w="704" w:type="dxa"/>
          </w:tcPr>
          <w:p w:rsidR="009F3773" w:rsidRPr="00A147D4" w:rsidRDefault="009F3773" w:rsidP="00FC24F2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ind w:left="22" w:right="27" w:firstLine="22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3686" w:type="dxa"/>
          </w:tcPr>
          <w:p w:rsidR="009F3773" w:rsidRPr="00A147D4" w:rsidRDefault="00CE50B3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Upravnici</w:t>
            </w:r>
            <w:r w:rsidR="001E7A89">
              <w:rPr>
                <w:rFonts w:ascii="Times New Roman" w:hAnsi="Times New Roman" w:cs="Times New Roman"/>
                <w:lang w:val="hr-HR"/>
              </w:rPr>
              <w:t>/Rukovodioci</w:t>
            </w:r>
          </w:p>
        </w:tc>
        <w:tc>
          <w:tcPr>
            <w:tcW w:w="8221" w:type="dxa"/>
          </w:tcPr>
          <w:p w:rsidR="00DC73BE" w:rsidRPr="00A147D4" w:rsidRDefault="00DC73BE" w:rsidP="00DC73BE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 rukovodi, organizira i odgovara za cjelokupan rad organizacione cjeline,</w:t>
            </w:r>
          </w:p>
          <w:p w:rsidR="00DC73BE" w:rsidRPr="00A147D4" w:rsidRDefault="00DC73BE" w:rsidP="00DC73BE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-daje upute za rad izvršiocima u organizacionoj cjelini,</w:t>
            </w:r>
          </w:p>
          <w:p w:rsidR="00DC73BE" w:rsidRPr="00A147D4" w:rsidRDefault="00DC73BE" w:rsidP="00DC73BE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-otkriva, utvđuje (dijagnostike) oboljenja i sprovodi postupak liječenja oboljelih grla i poduzima potrebne mjere u cilju očuvanja zdravstvenog stanja domaćih i drugih životinja,</w:t>
            </w:r>
          </w:p>
          <w:p w:rsidR="00DC73BE" w:rsidRPr="00A147D4" w:rsidRDefault="00DC73BE" w:rsidP="00DC73BE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-vrši nadzor nad životinjama oboljelim od zaraznih bolesti i provodi veterinarsko -  sanitarne mjere,</w:t>
            </w:r>
          </w:p>
          <w:p w:rsidR="00DC73BE" w:rsidRPr="00A147D4" w:rsidRDefault="00DC73BE" w:rsidP="00DC73BE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-vrši umjetno osjemenjavanje životinja i preduzima mjere za suzbijanje steriliteta, te mjere za unaprijedjivanje stočarstva,</w:t>
            </w:r>
          </w:p>
          <w:p w:rsidR="00DC73BE" w:rsidRPr="00A147D4" w:rsidRDefault="00DC73BE" w:rsidP="00DC73BE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-vrši hirurške intervencije i obrade rana svih domaćih životinja,</w:t>
            </w:r>
          </w:p>
          <w:p w:rsidR="00DC73BE" w:rsidRPr="00A147D4" w:rsidRDefault="00DC73BE" w:rsidP="00DC73BE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-izdaje lijekove koji se upotrebljavaju u veterinarstvu,</w:t>
            </w:r>
          </w:p>
          <w:p w:rsidR="00DC73BE" w:rsidRPr="00A147D4" w:rsidRDefault="00DC73BE" w:rsidP="00DC73BE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-obavlja sve poslove iz djelokruga rada organizacione cjeline i druge poslove po nalogu direktora,</w:t>
            </w:r>
          </w:p>
          <w:p w:rsidR="00DC73BE" w:rsidRPr="00A147D4" w:rsidRDefault="00DC73BE" w:rsidP="00DC73BE">
            <w:pPr>
              <w:rPr>
                <w:rFonts w:ascii="Times New Roman" w:hAnsi="Times New Roman" w:cs="Times New Roman"/>
              </w:rPr>
            </w:pPr>
          </w:p>
          <w:p w:rsidR="009F3773" w:rsidRPr="00A147D4" w:rsidRDefault="009F3773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F3773" w:rsidRPr="00A147D4" w:rsidTr="00E875E4">
        <w:tc>
          <w:tcPr>
            <w:tcW w:w="704" w:type="dxa"/>
          </w:tcPr>
          <w:p w:rsidR="009F3773" w:rsidRPr="00A147D4" w:rsidRDefault="009F3773" w:rsidP="00FC24F2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ind w:left="22" w:right="27" w:firstLine="22"/>
              <w:rPr>
                <w:rFonts w:cs="Times New Roman"/>
                <w:sz w:val="22"/>
                <w:lang w:val="hr-HR"/>
              </w:rPr>
            </w:pPr>
          </w:p>
        </w:tc>
        <w:tc>
          <w:tcPr>
            <w:tcW w:w="3686" w:type="dxa"/>
          </w:tcPr>
          <w:p w:rsidR="009F3773" w:rsidRPr="00A147D4" w:rsidRDefault="00CE50B3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 xml:space="preserve">Veterinar na terenu </w:t>
            </w:r>
          </w:p>
        </w:tc>
        <w:tc>
          <w:tcPr>
            <w:tcW w:w="8221" w:type="dxa"/>
          </w:tcPr>
          <w:p w:rsidR="00E875E4" w:rsidRPr="00A147D4" w:rsidRDefault="00E875E4" w:rsidP="00E875E4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 xml:space="preserve">-otkriva, utvrđuje (dijagnostike) oboljenja i sprovodi postupak liječenja oboljelih grla </w:t>
            </w:r>
          </w:p>
          <w:p w:rsidR="00E875E4" w:rsidRPr="00A147D4" w:rsidRDefault="00E875E4" w:rsidP="00E875E4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i poduzima potrebne mjere u cilju očuvanja zdravstvenog stanja domaćih i drugih životinja,</w:t>
            </w:r>
          </w:p>
          <w:p w:rsidR="00E875E4" w:rsidRPr="00A147D4" w:rsidRDefault="00E875E4" w:rsidP="00E875E4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-vrši nadzor nad životinjama oboljelim od zaraznih bolesti i provodi veterinarsko -</w:t>
            </w:r>
          </w:p>
          <w:p w:rsidR="00E875E4" w:rsidRPr="00A147D4" w:rsidRDefault="00E875E4" w:rsidP="00E875E4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lastRenderedPageBreak/>
              <w:t>sanitarne mjere,</w:t>
            </w:r>
          </w:p>
          <w:p w:rsidR="00E875E4" w:rsidRPr="00A147D4" w:rsidRDefault="00E875E4" w:rsidP="00E875E4">
            <w:pPr>
              <w:rPr>
                <w:rFonts w:ascii="Times New Roman" w:hAnsi="Times New Roman" w:cs="Times New Roman"/>
              </w:rPr>
            </w:pPr>
          </w:p>
          <w:p w:rsidR="00E875E4" w:rsidRPr="00A147D4" w:rsidRDefault="00E875E4" w:rsidP="00E875E4">
            <w:pPr>
              <w:jc w:val="both"/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-vrši umjetno osjemenjavanje životinja i preduzima mjere za suzbijanje steriliteta, te mjere za unaprijeđivanje stočarstva,</w:t>
            </w:r>
          </w:p>
          <w:p w:rsidR="00E875E4" w:rsidRPr="00A147D4" w:rsidRDefault="00E875E4" w:rsidP="00E875E4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-vrši hirurške intervencije i obrade rana svih domaćih životinja,</w:t>
            </w:r>
          </w:p>
          <w:p w:rsidR="00E875E4" w:rsidRPr="00A147D4" w:rsidRDefault="00E875E4" w:rsidP="00E875E4">
            <w:pPr>
              <w:rPr>
                <w:rFonts w:ascii="Times New Roman" w:hAnsi="Times New Roman" w:cs="Times New Roman"/>
              </w:rPr>
            </w:pPr>
            <w:r w:rsidRPr="00A147D4">
              <w:rPr>
                <w:rFonts w:ascii="Times New Roman" w:hAnsi="Times New Roman" w:cs="Times New Roman"/>
              </w:rPr>
              <w:t>-izdaje lijekove koji se upotrebljavaju u veterinarstvu,</w:t>
            </w:r>
          </w:p>
          <w:p w:rsidR="009F3773" w:rsidRPr="00A147D4" w:rsidRDefault="00E875E4" w:rsidP="00E875E4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</w:rPr>
              <w:t>-obavlja i druge  poslove iz djelokruga rada VTA po nalogu direktora ili Upravnika.</w:t>
            </w:r>
          </w:p>
        </w:tc>
      </w:tr>
    </w:tbl>
    <w:p w:rsidR="001E7A89" w:rsidRDefault="001E7A89" w:rsidP="001E7A89">
      <w:pPr>
        <w:rPr>
          <w:rFonts w:ascii="Times New Roman" w:hAnsi="Times New Roman" w:cs="Times New Roman"/>
          <w:lang w:val="hr-HR"/>
        </w:rPr>
      </w:pPr>
      <w:bookmarkStart w:id="7" w:name="_Toc185250159"/>
    </w:p>
    <w:p w:rsidR="001E7A89" w:rsidRDefault="001E7A89" w:rsidP="001E7A89">
      <w:pPr>
        <w:rPr>
          <w:rFonts w:ascii="Times New Roman" w:hAnsi="Times New Roman" w:cs="Times New Roman"/>
          <w:lang w:val="hr-HR"/>
        </w:rPr>
      </w:pPr>
    </w:p>
    <w:p w:rsidR="008B56BC" w:rsidRPr="001E7A89" w:rsidRDefault="002E373D" w:rsidP="008B56BC">
      <w:pPr>
        <w:rPr>
          <w:rFonts w:ascii="Times New Roman" w:eastAsiaTheme="majorEastAsia" w:hAnsi="Times New Roman" w:cs="Times New Roman"/>
          <w:color w:val="2F5496" w:themeColor="accent1" w:themeShade="BF"/>
          <w:lang w:val="hr-HR"/>
        </w:rPr>
      </w:pPr>
      <w:r w:rsidRPr="002E373D">
        <w:rPr>
          <w:rFonts w:ascii="Times New Roman" w:hAnsi="Times New Roman" w:cs="Times New Roman"/>
          <w:b/>
          <w:lang w:val="hr-HR"/>
        </w:rPr>
        <w:t xml:space="preserve">5. </w:t>
      </w:r>
      <w:r w:rsidR="00D24F84" w:rsidRPr="002E373D">
        <w:rPr>
          <w:rFonts w:ascii="Times New Roman" w:hAnsi="Times New Roman" w:cs="Times New Roman"/>
          <w:b/>
          <w:lang w:val="hr-HR"/>
        </w:rPr>
        <w:t>Registar rizika</w:t>
      </w:r>
      <w:bookmarkEnd w:id="7"/>
    </w:p>
    <w:tbl>
      <w:tblPr>
        <w:tblStyle w:val="TableGrid"/>
        <w:tblW w:w="13291" w:type="dxa"/>
        <w:tblLook w:val="04A0"/>
      </w:tblPr>
      <w:tblGrid>
        <w:gridCol w:w="685"/>
        <w:gridCol w:w="5231"/>
        <w:gridCol w:w="2655"/>
        <w:gridCol w:w="4720"/>
      </w:tblGrid>
      <w:tr w:rsidR="000548F5" w:rsidRPr="00A147D4" w:rsidTr="002F06D6">
        <w:trPr>
          <w:trHeight w:val="506"/>
        </w:trPr>
        <w:tc>
          <w:tcPr>
            <w:tcW w:w="13291" w:type="dxa"/>
            <w:gridSpan w:val="4"/>
            <w:shd w:val="clear" w:color="auto" w:fill="8EAADB" w:themeFill="accent1" w:themeFillTint="99"/>
            <w:vAlign w:val="center"/>
          </w:tcPr>
          <w:p w:rsidR="000548F5" w:rsidRPr="00C0026B" w:rsidRDefault="00D24F84" w:rsidP="002F06D6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0026B">
              <w:rPr>
                <w:rFonts w:ascii="Times New Roman" w:hAnsi="Times New Roman" w:cs="Times New Roman"/>
                <w:b/>
                <w:bCs/>
                <w:lang w:val="hr-HR"/>
              </w:rPr>
              <w:t>OPŠTA OBLAST</w:t>
            </w:r>
          </w:p>
        </w:tc>
      </w:tr>
      <w:tr w:rsidR="00140967" w:rsidRPr="00A147D4" w:rsidTr="001557A3">
        <w:tc>
          <w:tcPr>
            <w:tcW w:w="0" w:type="auto"/>
            <w:shd w:val="clear" w:color="auto" w:fill="8EAADB" w:themeFill="accent1" w:themeFillTint="99"/>
            <w:vAlign w:val="center"/>
          </w:tcPr>
          <w:p w:rsidR="008A29CC" w:rsidRPr="00A147D4" w:rsidRDefault="008A29CC" w:rsidP="002F06D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R. br.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:rsidR="008A29CC" w:rsidRPr="00C0026B" w:rsidRDefault="008A29CC" w:rsidP="002F06D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0026B">
              <w:rPr>
                <w:rFonts w:ascii="Times New Roman" w:hAnsi="Times New Roman" w:cs="Times New Roman"/>
                <w:b/>
                <w:bCs/>
                <w:lang w:val="hr-HR"/>
              </w:rPr>
              <w:t>Nazivi rizičnih procesa sa rizicima unutar istih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:rsidR="008A29CC" w:rsidRPr="00A147D4" w:rsidRDefault="00E063CB" w:rsidP="002F06D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Intenzitet rizika</w:t>
            </w:r>
          </w:p>
          <w:p w:rsidR="00E063CB" w:rsidRPr="00A147D4" w:rsidRDefault="00E063CB" w:rsidP="002F06D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(VISOK, UMJEREN, NIZAK))</w:t>
            </w:r>
          </w:p>
        </w:tc>
        <w:tc>
          <w:tcPr>
            <w:tcW w:w="4720" w:type="dxa"/>
            <w:shd w:val="clear" w:color="auto" w:fill="8EAADB" w:themeFill="accent1" w:themeFillTint="99"/>
            <w:vAlign w:val="center"/>
          </w:tcPr>
          <w:p w:rsidR="008A29CC" w:rsidRPr="00A147D4" w:rsidRDefault="00E063CB" w:rsidP="002F06D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Preporuka broj / izvještaj / drugi izvor</w:t>
            </w:r>
          </w:p>
        </w:tc>
      </w:tr>
      <w:tr w:rsidR="00140967" w:rsidRPr="00EB3DBF" w:rsidTr="00C0026B">
        <w:tc>
          <w:tcPr>
            <w:tcW w:w="0" w:type="auto"/>
            <w:shd w:val="clear" w:color="auto" w:fill="BDD6EE" w:themeFill="accent5" w:themeFillTint="66"/>
          </w:tcPr>
          <w:p w:rsidR="00C0026B" w:rsidRPr="00EB3DBF" w:rsidRDefault="00C0026B" w:rsidP="00D24F84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  <w:lang w:val="hr-HR"/>
              </w:rPr>
              <w:t>I.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="00C0026B" w:rsidRPr="00EB3DBF" w:rsidRDefault="00C0026B" w:rsidP="00D24F84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  <w:lang w:val="hr-HR"/>
              </w:rPr>
              <w:t xml:space="preserve">RIZIČNI PROCES: </w:t>
            </w:r>
          </w:p>
          <w:p w:rsidR="00C0026B" w:rsidRPr="00EB3DBF" w:rsidRDefault="00C0026B" w:rsidP="00D24F84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</w:rPr>
              <w:t>Nadzor nad</w:t>
            </w:r>
            <w:r>
              <w:rPr>
                <w:rFonts w:ascii="Times New Roman" w:hAnsi="Times New Roman" w:cs="Times New Roman"/>
              </w:rPr>
              <w:t xml:space="preserve"> radom organizacionih jedinica i</w:t>
            </w:r>
            <w:r w:rsidRPr="00EB3DBF">
              <w:rPr>
                <w:rFonts w:ascii="Times New Roman" w:hAnsi="Times New Roman" w:cs="Times New Roman"/>
              </w:rPr>
              <w:t xml:space="preserve"> službi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="00C0026B" w:rsidRPr="00EB3DBF" w:rsidRDefault="00C0026B" w:rsidP="00D24F84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20" w:type="dxa"/>
            <w:shd w:val="clear" w:color="auto" w:fill="BDD6EE" w:themeFill="accent5" w:themeFillTint="66"/>
          </w:tcPr>
          <w:p w:rsidR="00C0026B" w:rsidRPr="00EB3DBF" w:rsidRDefault="00C0026B" w:rsidP="00D24F84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40967" w:rsidRPr="00EB3DBF" w:rsidTr="001557A3">
        <w:tc>
          <w:tcPr>
            <w:tcW w:w="0" w:type="auto"/>
            <w:shd w:val="clear" w:color="auto" w:fill="auto"/>
          </w:tcPr>
          <w:p w:rsidR="00E063CB" w:rsidRPr="00EB3DBF" w:rsidRDefault="00ED7CE2" w:rsidP="00E063C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1.1</w:t>
            </w:r>
            <w:r w:rsidR="00E063CB" w:rsidRPr="00EB3DBF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E063CB" w:rsidRPr="00EB3DBF" w:rsidRDefault="00E063CB" w:rsidP="00C3123E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  <w:color w:val="000000"/>
                <w:lang w:val="hr-HR"/>
              </w:rPr>
              <w:t xml:space="preserve"> </w:t>
            </w:r>
            <w:r w:rsidR="00C3123E">
              <w:rPr>
                <w:rFonts w:ascii="Times New Roman" w:hAnsi="Times New Roman" w:cs="Times New Roman"/>
                <w:color w:val="000000"/>
                <w:lang w:val="hr-HR"/>
              </w:rPr>
              <w:t>Rizik:</w:t>
            </w:r>
            <w:r w:rsidR="001116F9">
              <w:rPr>
                <w:rFonts w:ascii="Times New Roman" w:hAnsi="Times New Roman" w:cs="Times New Roman"/>
                <w:color w:val="000000"/>
                <w:lang w:val="hr-HR"/>
              </w:rPr>
              <w:t xml:space="preserve"> </w:t>
            </w:r>
            <w:r w:rsidR="00C3123E">
              <w:rPr>
                <w:rFonts w:ascii="Times New Roman" w:hAnsi="Times New Roman" w:cs="Times New Roman"/>
                <w:color w:val="000000"/>
                <w:lang w:val="hr-HR"/>
              </w:rPr>
              <w:t>Nedostatak informacija o rezultatima rada organizacionih jedinica</w:t>
            </w:r>
          </w:p>
        </w:tc>
        <w:tc>
          <w:tcPr>
            <w:tcW w:w="0" w:type="auto"/>
            <w:shd w:val="clear" w:color="auto" w:fill="auto"/>
          </w:tcPr>
          <w:p w:rsidR="00E063CB" w:rsidRPr="00EB3DBF" w:rsidRDefault="000B0197" w:rsidP="00E063C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umjeren</w:t>
            </w:r>
          </w:p>
        </w:tc>
        <w:tc>
          <w:tcPr>
            <w:tcW w:w="4720" w:type="dxa"/>
            <w:shd w:val="clear" w:color="auto" w:fill="auto"/>
          </w:tcPr>
          <w:p w:rsidR="00E063CB" w:rsidRPr="00EB3DBF" w:rsidRDefault="002A7CB8" w:rsidP="00E063C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Procjena radne grupe</w:t>
            </w:r>
          </w:p>
        </w:tc>
      </w:tr>
      <w:tr w:rsidR="00B41591" w:rsidRPr="00EB3DBF" w:rsidTr="001557A3">
        <w:tc>
          <w:tcPr>
            <w:tcW w:w="0" w:type="auto"/>
            <w:shd w:val="clear" w:color="auto" w:fill="BDD6EE" w:themeFill="accent5" w:themeFillTint="66"/>
          </w:tcPr>
          <w:p w:rsidR="008A29CC" w:rsidRPr="00EB3DBF" w:rsidRDefault="008A29CC" w:rsidP="00D24F84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  <w:lang w:val="hr-HR"/>
              </w:rPr>
              <w:t>II</w:t>
            </w:r>
          </w:p>
        </w:tc>
        <w:tc>
          <w:tcPr>
            <w:tcW w:w="0" w:type="auto"/>
            <w:gridSpan w:val="2"/>
            <w:shd w:val="clear" w:color="auto" w:fill="BDD6EE" w:themeFill="accent5" w:themeFillTint="66"/>
          </w:tcPr>
          <w:p w:rsidR="008A29CC" w:rsidRPr="00EB3DBF" w:rsidRDefault="00E063CB" w:rsidP="00D24F84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  <w:lang w:val="hr-HR"/>
              </w:rPr>
              <w:t>RIZIČNI PROCES:</w:t>
            </w:r>
          </w:p>
          <w:p w:rsidR="001557A3" w:rsidRPr="00EB3DBF" w:rsidRDefault="001557A3" w:rsidP="00D24F84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</w:rPr>
              <w:t>Zapošljavanje</w:t>
            </w:r>
          </w:p>
        </w:tc>
        <w:tc>
          <w:tcPr>
            <w:tcW w:w="4720" w:type="dxa"/>
            <w:shd w:val="clear" w:color="auto" w:fill="BDD6EE" w:themeFill="accent5" w:themeFillTint="66"/>
          </w:tcPr>
          <w:p w:rsidR="008A29CC" w:rsidRPr="00EB3DBF" w:rsidRDefault="008A29CC" w:rsidP="00D24F84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40967" w:rsidRPr="00EB3DBF" w:rsidTr="001557A3">
        <w:tc>
          <w:tcPr>
            <w:tcW w:w="0" w:type="auto"/>
            <w:shd w:val="clear" w:color="auto" w:fill="auto"/>
          </w:tcPr>
          <w:p w:rsidR="00E063CB" w:rsidRPr="00EB3DBF" w:rsidRDefault="00E063CB" w:rsidP="00634D0C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  <w:lang w:val="hr-HR"/>
              </w:rPr>
              <w:t>2.1.</w:t>
            </w:r>
          </w:p>
        </w:tc>
        <w:tc>
          <w:tcPr>
            <w:tcW w:w="0" w:type="auto"/>
            <w:shd w:val="clear" w:color="auto" w:fill="auto"/>
          </w:tcPr>
          <w:p w:rsidR="00E063CB" w:rsidRPr="00EB3DBF" w:rsidRDefault="00E063CB" w:rsidP="00140967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094A3E">
              <w:rPr>
                <w:rFonts w:ascii="Times New Roman" w:hAnsi="Times New Roman" w:cs="Times New Roman"/>
              </w:rPr>
              <w:t xml:space="preserve">Rizik: </w:t>
            </w:r>
            <w:r w:rsidR="00140967">
              <w:rPr>
                <w:rFonts w:ascii="Times New Roman" w:hAnsi="Times New Roman" w:cs="Times New Roman"/>
              </w:rPr>
              <w:t xml:space="preserve">Kvalitet i blagovremenost u obavljanju radnih zadataka </w:t>
            </w:r>
          </w:p>
        </w:tc>
        <w:tc>
          <w:tcPr>
            <w:tcW w:w="0" w:type="auto"/>
            <w:shd w:val="clear" w:color="auto" w:fill="auto"/>
          </w:tcPr>
          <w:p w:rsidR="00E063CB" w:rsidRPr="00EB3DBF" w:rsidRDefault="00202692" w:rsidP="00634D0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umjeren</w:t>
            </w:r>
          </w:p>
        </w:tc>
        <w:tc>
          <w:tcPr>
            <w:tcW w:w="4720" w:type="dxa"/>
            <w:shd w:val="clear" w:color="auto" w:fill="auto"/>
          </w:tcPr>
          <w:p w:rsidR="00E063CB" w:rsidRPr="00EB3DBF" w:rsidRDefault="002A7CB8" w:rsidP="00634D0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Procjena radne grupe</w:t>
            </w:r>
          </w:p>
        </w:tc>
      </w:tr>
      <w:tr w:rsidR="00140967" w:rsidRPr="00EB3DBF" w:rsidTr="001557A3">
        <w:tc>
          <w:tcPr>
            <w:tcW w:w="0" w:type="auto"/>
            <w:shd w:val="clear" w:color="auto" w:fill="auto"/>
          </w:tcPr>
          <w:p w:rsidR="00E063CB" w:rsidRPr="00EB3DBF" w:rsidRDefault="004F3F27" w:rsidP="00634D0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2.</w:t>
            </w:r>
            <w:r w:rsidR="00DC4D91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D2631" w:rsidRPr="00EB3DBF" w:rsidRDefault="00220B9B" w:rsidP="003D263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Rizik:</w:t>
            </w:r>
            <w:r w:rsidR="004E767E">
              <w:rPr>
                <w:rFonts w:ascii="Times New Roman" w:hAnsi="Times New Roman" w:cs="Times New Roman"/>
                <w:b/>
              </w:rPr>
              <w:t xml:space="preserve"> </w:t>
            </w:r>
            <w:r w:rsidR="004E767E" w:rsidRPr="004E767E">
              <w:rPr>
                <w:rFonts w:ascii="Times New Roman" w:hAnsi="Times New Roman" w:cs="Times New Roman"/>
              </w:rPr>
              <w:t>Penzionisanje radnika</w:t>
            </w:r>
            <w:r w:rsidR="004E767E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202692" w:rsidRPr="00EB3DBF" w:rsidRDefault="00202692" w:rsidP="00634D0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0" w:type="auto"/>
            <w:shd w:val="clear" w:color="auto" w:fill="auto"/>
          </w:tcPr>
          <w:p w:rsidR="00E063CB" w:rsidRPr="00EB3DBF" w:rsidRDefault="00202692" w:rsidP="00634D0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visok</w:t>
            </w:r>
          </w:p>
        </w:tc>
        <w:tc>
          <w:tcPr>
            <w:tcW w:w="4720" w:type="dxa"/>
            <w:shd w:val="clear" w:color="auto" w:fill="auto"/>
          </w:tcPr>
          <w:p w:rsidR="004F3F27" w:rsidRPr="00EB3DBF" w:rsidRDefault="002A7CB8" w:rsidP="001E7A8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Procjena radne grupe</w:t>
            </w:r>
          </w:p>
        </w:tc>
      </w:tr>
      <w:tr w:rsidR="00140967" w:rsidRPr="00EB3DBF" w:rsidTr="001557A3">
        <w:tc>
          <w:tcPr>
            <w:tcW w:w="0" w:type="auto"/>
            <w:shd w:val="clear" w:color="auto" w:fill="BDD6EE" w:themeFill="accent5" w:themeFillTint="66"/>
          </w:tcPr>
          <w:p w:rsidR="008A29CC" w:rsidRPr="00EB3DBF" w:rsidRDefault="008A29CC" w:rsidP="00D24F84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  <w:lang w:val="hr-HR"/>
              </w:rPr>
              <w:t>III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="001557A3" w:rsidRPr="00EB3DBF" w:rsidRDefault="00E063CB" w:rsidP="00041077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  <w:lang w:val="hr-HR"/>
              </w:rPr>
              <w:t>RIZIČNI PROCES</w:t>
            </w:r>
            <w:r w:rsidR="0027008A">
              <w:rPr>
                <w:rFonts w:ascii="Times New Roman" w:hAnsi="Times New Roman" w:cs="Times New Roman"/>
                <w:lang w:val="hr-HR"/>
              </w:rPr>
              <w:t>:</w:t>
            </w:r>
            <w:r w:rsidR="0027008A" w:rsidRPr="00EB3DBF">
              <w:rPr>
                <w:rFonts w:ascii="Times New Roman" w:hAnsi="Times New Roman" w:cs="Times New Roman"/>
                <w:color w:val="000000" w:themeColor="text1"/>
              </w:rPr>
              <w:t xml:space="preserve"> Upravljanje  podacima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="008A29CC" w:rsidRPr="00EB3DBF" w:rsidRDefault="008A29CC" w:rsidP="00D24F84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20" w:type="dxa"/>
            <w:shd w:val="clear" w:color="auto" w:fill="BDD6EE" w:themeFill="accent5" w:themeFillTint="66"/>
          </w:tcPr>
          <w:p w:rsidR="008A29CC" w:rsidRPr="00EB3DBF" w:rsidRDefault="008A29CC" w:rsidP="00D24F84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40967" w:rsidRPr="00EB3DBF" w:rsidTr="001557A3">
        <w:tc>
          <w:tcPr>
            <w:tcW w:w="0" w:type="auto"/>
            <w:shd w:val="clear" w:color="auto" w:fill="auto"/>
          </w:tcPr>
          <w:p w:rsidR="008A29CC" w:rsidRPr="00EB3DBF" w:rsidRDefault="008A29CC" w:rsidP="00D24F84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  <w:lang w:val="hr-HR"/>
              </w:rPr>
              <w:t>3.1.</w:t>
            </w:r>
          </w:p>
        </w:tc>
        <w:tc>
          <w:tcPr>
            <w:tcW w:w="0" w:type="auto"/>
            <w:shd w:val="clear" w:color="auto" w:fill="auto"/>
          </w:tcPr>
          <w:p w:rsidR="008A29CC" w:rsidRPr="0032163A" w:rsidRDefault="00802B62" w:rsidP="00802B62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</w:rPr>
              <w:t xml:space="preserve">Rizik: Neadekvatno </w:t>
            </w:r>
            <w:r w:rsidR="00041077">
              <w:rPr>
                <w:rFonts w:ascii="Times New Roman" w:hAnsi="Times New Roman" w:cs="Times New Roman"/>
              </w:rPr>
              <w:t xml:space="preserve">upravljanje </w:t>
            </w:r>
            <w:r>
              <w:rPr>
                <w:rFonts w:ascii="Times New Roman" w:hAnsi="Times New Roman" w:cs="Times New Roman"/>
              </w:rPr>
              <w:t xml:space="preserve"> informacija</w:t>
            </w:r>
            <w:r w:rsidR="00041077">
              <w:rPr>
                <w:rFonts w:ascii="Times New Roman" w:hAnsi="Times New Roman" w:cs="Times New Roman"/>
              </w:rPr>
              <w:t>ma</w:t>
            </w:r>
          </w:p>
        </w:tc>
        <w:tc>
          <w:tcPr>
            <w:tcW w:w="0" w:type="auto"/>
            <w:shd w:val="clear" w:color="auto" w:fill="auto"/>
          </w:tcPr>
          <w:p w:rsidR="008A29CC" w:rsidRPr="00EB3DBF" w:rsidRDefault="00365E1B" w:rsidP="00D24F84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lang w:val="hr-HR"/>
              </w:rPr>
              <w:t>visok</w:t>
            </w:r>
          </w:p>
        </w:tc>
        <w:tc>
          <w:tcPr>
            <w:tcW w:w="4720" w:type="dxa"/>
          </w:tcPr>
          <w:p w:rsidR="008A29CC" w:rsidRPr="00EB3DBF" w:rsidRDefault="002A7CB8" w:rsidP="00D24F84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Procjena radne grupe</w:t>
            </w:r>
          </w:p>
        </w:tc>
      </w:tr>
      <w:tr w:rsidR="00140967" w:rsidRPr="00EB3DBF" w:rsidTr="001557A3">
        <w:tc>
          <w:tcPr>
            <w:tcW w:w="0" w:type="auto"/>
            <w:shd w:val="clear" w:color="auto" w:fill="BDD6EE" w:themeFill="accent5" w:themeFillTint="66"/>
          </w:tcPr>
          <w:p w:rsidR="008A29CC" w:rsidRPr="00EB3DBF" w:rsidRDefault="008A29CC" w:rsidP="00D24F84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  <w:lang w:val="hr-HR"/>
              </w:rPr>
              <w:t>IV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="008A29CC" w:rsidRPr="00263D4B" w:rsidRDefault="00E063CB" w:rsidP="00D24F84">
            <w:pPr>
              <w:rPr>
                <w:rFonts w:ascii="Times New Roman" w:hAnsi="Times New Roman" w:cs="Times New Roman"/>
                <w:lang w:val="hr-HR"/>
              </w:rPr>
            </w:pPr>
            <w:r w:rsidRPr="00263D4B">
              <w:rPr>
                <w:rFonts w:ascii="Times New Roman" w:hAnsi="Times New Roman" w:cs="Times New Roman"/>
                <w:lang w:val="hr-HR"/>
              </w:rPr>
              <w:t>RIZIČNI PROCES:</w:t>
            </w:r>
            <w:r w:rsidR="0027008A" w:rsidRPr="00263D4B">
              <w:rPr>
                <w:rFonts w:ascii="Times New Roman" w:hAnsi="Times New Roman" w:cs="Times New Roman"/>
              </w:rPr>
              <w:t xml:space="preserve"> Upravljanje </w:t>
            </w:r>
            <w:r w:rsidR="00263D4B" w:rsidRPr="00263D4B">
              <w:rPr>
                <w:rFonts w:ascii="Times New Roman" w:hAnsi="Times New Roman" w:cs="Times New Roman"/>
              </w:rPr>
              <w:t>finansijama</w:t>
            </w:r>
          </w:p>
          <w:p w:rsidR="001557A3" w:rsidRPr="00263D4B" w:rsidRDefault="001557A3" w:rsidP="00D24F84">
            <w:pPr>
              <w:rPr>
                <w:rFonts w:ascii="Times New Roman" w:hAnsi="Times New Roman" w:cs="Times New Roman"/>
                <w:lang w:val="hr-HR"/>
              </w:rPr>
            </w:pPr>
          </w:p>
          <w:p w:rsidR="00E44045" w:rsidRDefault="00E44045" w:rsidP="00D24F84">
            <w:pPr>
              <w:rPr>
                <w:rFonts w:ascii="Times New Roman" w:hAnsi="Times New Roman" w:cs="Times New Roman"/>
                <w:color w:val="FF0000"/>
                <w:lang w:val="hr-HR"/>
              </w:rPr>
            </w:pPr>
          </w:p>
          <w:p w:rsidR="002A62B6" w:rsidRPr="00041077" w:rsidRDefault="002A62B6" w:rsidP="00D24F84">
            <w:pPr>
              <w:rPr>
                <w:rFonts w:ascii="Times New Roman" w:hAnsi="Times New Roman" w:cs="Times New Roman"/>
                <w:color w:val="FF0000"/>
                <w:lang w:val="hr-HR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:rsidR="008A29CC" w:rsidRPr="00EB3DBF" w:rsidRDefault="008A29CC" w:rsidP="00D24F84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4720" w:type="dxa"/>
            <w:shd w:val="clear" w:color="auto" w:fill="BDD6EE" w:themeFill="accent5" w:themeFillTint="66"/>
          </w:tcPr>
          <w:p w:rsidR="008A29CC" w:rsidRPr="00EB3DBF" w:rsidRDefault="008A29CC" w:rsidP="00D24F84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</w:p>
        </w:tc>
      </w:tr>
      <w:tr w:rsidR="00140967" w:rsidRPr="00EB3DBF" w:rsidTr="001557A3">
        <w:tc>
          <w:tcPr>
            <w:tcW w:w="0" w:type="auto"/>
            <w:shd w:val="clear" w:color="auto" w:fill="auto"/>
          </w:tcPr>
          <w:p w:rsidR="00E063CB" w:rsidRPr="00EB3DBF" w:rsidRDefault="00E063CB" w:rsidP="00E063CB">
            <w:pPr>
              <w:rPr>
                <w:rFonts w:ascii="Times New Roman" w:hAnsi="Times New Roman" w:cs="Times New Roman"/>
                <w:lang w:val="hr-HR"/>
              </w:rPr>
            </w:pPr>
            <w:r w:rsidRPr="00EB3DBF">
              <w:rPr>
                <w:rFonts w:ascii="Times New Roman" w:hAnsi="Times New Roman" w:cs="Times New Roman"/>
                <w:lang w:val="hr-HR"/>
              </w:rPr>
              <w:t>4.1.</w:t>
            </w:r>
          </w:p>
        </w:tc>
        <w:tc>
          <w:tcPr>
            <w:tcW w:w="0" w:type="auto"/>
            <w:shd w:val="clear" w:color="auto" w:fill="auto"/>
          </w:tcPr>
          <w:p w:rsidR="00E063CB" w:rsidRPr="00793EB5" w:rsidRDefault="00E44045" w:rsidP="00793EB5">
            <w:pPr>
              <w:rPr>
                <w:rFonts w:ascii="Times New Roman" w:hAnsi="Times New Roman" w:cs="Times New Roman"/>
                <w:lang w:val="hr-HR"/>
              </w:rPr>
            </w:pPr>
            <w:r w:rsidRPr="00793EB5">
              <w:rPr>
                <w:rFonts w:ascii="Times New Roman" w:hAnsi="Times New Roman" w:cs="Times New Roman"/>
              </w:rPr>
              <w:t xml:space="preserve">Rizik: </w:t>
            </w:r>
            <w:r w:rsidR="00793EB5" w:rsidRPr="00793EB5">
              <w:rPr>
                <w:rFonts w:ascii="Times New Roman" w:hAnsi="Times New Roman" w:cs="Times New Roman"/>
              </w:rPr>
              <w:t>Naplata potraživanja</w:t>
            </w:r>
          </w:p>
        </w:tc>
        <w:tc>
          <w:tcPr>
            <w:tcW w:w="0" w:type="auto"/>
            <w:shd w:val="clear" w:color="auto" w:fill="auto"/>
          </w:tcPr>
          <w:p w:rsidR="00E063CB" w:rsidRPr="00EB3DBF" w:rsidRDefault="00457EF2" w:rsidP="00E063CB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lang w:val="hr-HR"/>
              </w:rPr>
              <w:t>visok</w:t>
            </w:r>
          </w:p>
        </w:tc>
        <w:tc>
          <w:tcPr>
            <w:tcW w:w="4720" w:type="dxa"/>
          </w:tcPr>
          <w:p w:rsidR="00E063CB" w:rsidRPr="00EB3DBF" w:rsidRDefault="002A7CB8" w:rsidP="00E063CB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Procjena radne grupe</w:t>
            </w:r>
          </w:p>
        </w:tc>
      </w:tr>
      <w:tr w:rsidR="00140967" w:rsidRPr="00EB3DBF" w:rsidTr="001557A3">
        <w:tc>
          <w:tcPr>
            <w:tcW w:w="0" w:type="auto"/>
            <w:shd w:val="clear" w:color="auto" w:fill="auto"/>
          </w:tcPr>
          <w:p w:rsidR="00E063CB" w:rsidRPr="00EB3DBF" w:rsidRDefault="0068166B" w:rsidP="00E063C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4.2</w:t>
            </w:r>
            <w:r w:rsidR="00E063CB" w:rsidRPr="00EB3DBF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E063CB" w:rsidRPr="009B70DB" w:rsidRDefault="009B70DB" w:rsidP="00E063CB">
            <w:pPr>
              <w:rPr>
                <w:rFonts w:ascii="Times New Roman" w:hAnsi="Times New Roman" w:cs="Times New Roman"/>
                <w:lang w:val="hr-HR"/>
              </w:rPr>
            </w:pPr>
            <w:r w:rsidRPr="009B70DB">
              <w:rPr>
                <w:rFonts w:ascii="Times New Roman" w:hAnsi="Times New Roman" w:cs="Times New Roman"/>
                <w:lang w:val="hr-HR"/>
              </w:rPr>
              <w:t xml:space="preserve">Rizik: </w:t>
            </w:r>
            <w:r w:rsidR="00B41591">
              <w:rPr>
                <w:rFonts w:ascii="Times New Roman" w:hAnsi="Times New Roman" w:cs="Times New Roman"/>
                <w:lang w:val="hr-HR"/>
              </w:rPr>
              <w:t>U</w:t>
            </w:r>
            <w:r w:rsidRPr="009B70DB">
              <w:rPr>
                <w:rFonts w:ascii="Times New Roman" w:hAnsi="Times New Roman" w:cs="Times New Roman"/>
                <w:lang w:val="hr-HR"/>
              </w:rPr>
              <w:t>pravljanje poslovnim procesima</w:t>
            </w:r>
          </w:p>
        </w:tc>
        <w:tc>
          <w:tcPr>
            <w:tcW w:w="0" w:type="auto"/>
            <w:shd w:val="clear" w:color="auto" w:fill="auto"/>
          </w:tcPr>
          <w:p w:rsidR="00E063CB" w:rsidRPr="00EB3DBF" w:rsidRDefault="00481929" w:rsidP="00E063CB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lang w:val="hr-HR"/>
              </w:rPr>
              <w:t>visok</w:t>
            </w:r>
          </w:p>
        </w:tc>
        <w:tc>
          <w:tcPr>
            <w:tcW w:w="4720" w:type="dxa"/>
          </w:tcPr>
          <w:p w:rsidR="00E063CB" w:rsidRPr="00EB3DBF" w:rsidRDefault="002A7CB8" w:rsidP="00E063CB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Procjena radne grupe</w:t>
            </w:r>
          </w:p>
        </w:tc>
      </w:tr>
      <w:tr w:rsidR="00140967" w:rsidRPr="00EB3DBF" w:rsidTr="00A05E92">
        <w:tc>
          <w:tcPr>
            <w:tcW w:w="0" w:type="auto"/>
            <w:shd w:val="clear" w:color="auto" w:fill="BDD6EE" w:themeFill="accent5" w:themeFillTint="66"/>
          </w:tcPr>
          <w:p w:rsidR="001557A3" w:rsidRPr="004C51D7" w:rsidRDefault="001557A3" w:rsidP="0038762B">
            <w:pPr>
              <w:rPr>
                <w:rFonts w:ascii="Times New Roman" w:hAnsi="Times New Roman" w:cs="Times New Roman"/>
              </w:rPr>
            </w:pPr>
            <w:r w:rsidRPr="004C51D7">
              <w:rPr>
                <w:rFonts w:ascii="Times New Roman" w:hAnsi="Times New Roman" w:cs="Times New Roman"/>
                <w:lang w:val="hr-HR"/>
              </w:rPr>
              <w:t>V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="001557A3" w:rsidRPr="0038762B" w:rsidRDefault="001557A3" w:rsidP="00070E01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38762B">
              <w:rPr>
                <w:rFonts w:ascii="Times New Roman" w:hAnsi="Times New Roman" w:cs="Times New Roman"/>
                <w:color w:val="000000" w:themeColor="text1"/>
                <w:lang w:val="hr-HR"/>
              </w:rPr>
              <w:t>RIZIČNI PROCES:</w:t>
            </w:r>
            <w:r w:rsidR="00542BEE" w:rsidRPr="0038762B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Upravljanje imovinom 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:rsidR="001557A3" w:rsidRPr="0038762B" w:rsidRDefault="001557A3" w:rsidP="00FA173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4720" w:type="dxa"/>
            <w:shd w:val="clear" w:color="auto" w:fill="BDD6EE" w:themeFill="accent5" w:themeFillTint="66"/>
          </w:tcPr>
          <w:p w:rsidR="001557A3" w:rsidRPr="0038762B" w:rsidRDefault="001557A3" w:rsidP="00FA173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</w:tr>
      <w:tr w:rsidR="00140967" w:rsidRPr="00EB3DBF" w:rsidTr="001557A3">
        <w:tc>
          <w:tcPr>
            <w:tcW w:w="0" w:type="auto"/>
          </w:tcPr>
          <w:p w:rsidR="001557A3" w:rsidRPr="00EB3DBF" w:rsidRDefault="00EF16BB" w:rsidP="00FA1738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5</w:t>
            </w:r>
            <w:r w:rsidR="001557A3" w:rsidRPr="00EB3DBF">
              <w:rPr>
                <w:rFonts w:ascii="Times New Roman" w:hAnsi="Times New Roman" w:cs="Times New Roman"/>
                <w:lang w:val="hr-HR"/>
              </w:rPr>
              <w:t>.1.</w:t>
            </w:r>
          </w:p>
        </w:tc>
        <w:tc>
          <w:tcPr>
            <w:tcW w:w="0" w:type="auto"/>
          </w:tcPr>
          <w:p w:rsidR="001557A3" w:rsidRPr="00EB3DBF" w:rsidRDefault="000F6CB1" w:rsidP="00070E01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lang w:val="hr-HR"/>
              </w:rPr>
              <w:t xml:space="preserve">Rizik: Ekonomska vrijednost </w:t>
            </w:r>
          </w:p>
        </w:tc>
        <w:tc>
          <w:tcPr>
            <w:tcW w:w="0" w:type="auto"/>
          </w:tcPr>
          <w:p w:rsidR="001557A3" w:rsidRPr="00EB3DBF" w:rsidRDefault="000F6CB1" w:rsidP="00FA1738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lang w:val="hr-HR"/>
              </w:rPr>
              <w:t>visok</w:t>
            </w:r>
          </w:p>
        </w:tc>
        <w:tc>
          <w:tcPr>
            <w:tcW w:w="4720" w:type="dxa"/>
          </w:tcPr>
          <w:p w:rsidR="001557A3" w:rsidRPr="00EB3DBF" w:rsidRDefault="000F6CB1" w:rsidP="00FA1738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Procjena radne grupe</w:t>
            </w:r>
          </w:p>
        </w:tc>
      </w:tr>
    </w:tbl>
    <w:p w:rsidR="001557A3" w:rsidRDefault="001557A3" w:rsidP="00D24F84">
      <w:pPr>
        <w:rPr>
          <w:rFonts w:ascii="Times New Roman" w:hAnsi="Times New Roman" w:cs="Times New Roman"/>
          <w:lang w:val="hr-HR"/>
        </w:rPr>
      </w:pPr>
    </w:p>
    <w:p w:rsidR="001557A3" w:rsidRPr="00A147D4" w:rsidRDefault="001557A3" w:rsidP="00D24F84">
      <w:pPr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13291" w:type="dxa"/>
        <w:tblLook w:val="04A0"/>
      </w:tblPr>
      <w:tblGrid>
        <w:gridCol w:w="721"/>
        <w:gridCol w:w="4295"/>
        <w:gridCol w:w="2998"/>
        <w:gridCol w:w="5277"/>
      </w:tblGrid>
      <w:tr w:rsidR="002F06D6" w:rsidRPr="00A147D4" w:rsidTr="002F06D6">
        <w:trPr>
          <w:trHeight w:val="506"/>
        </w:trPr>
        <w:tc>
          <w:tcPr>
            <w:tcW w:w="13291" w:type="dxa"/>
            <w:gridSpan w:val="4"/>
            <w:shd w:val="clear" w:color="auto" w:fill="A8D08D" w:themeFill="accent6" w:themeFillTint="99"/>
            <w:vAlign w:val="center"/>
          </w:tcPr>
          <w:p w:rsidR="002F06D6" w:rsidRPr="00A147D4" w:rsidRDefault="002F06D6" w:rsidP="00634D0C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SPECIFIČNA OBLAST</w:t>
            </w:r>
          </w:p>
        </w:tc>
      </w:tr>
      <w:tr w:rsidR="002F06D6" w:rsidRPr="00A147D4" w:rsidTr="006D7467">
        <w:tc>
          <w:tcPr>
            <w:tcW w:w="0" w:type="auto"/>
            <w:shd w:val="clear" w:color="auto" w:fill="A8D08D" w:themeFill="accent6" w:themeFillTint="99"/>
            <w:vAlign w:val="center"/>
          </w:tcPr>
          <w:p w:rsidR="002F06D6" w:rsidRPr="00A147D4" w:rsidRDefault="002F06D6" w:rsidP="00634D0C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R. br.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:rsidR="002F06D6" w:rsidRPr="00A147D4" w:rsidRDefault="002F06D6" w:rsidP="00634D0C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Nazivi rizičnih procesa sa rizicima unutar istih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:rsidR="002F06D6" w:rsidRPr="00A147D4" w:rsidRDefault="002F06D6" w:rsidP="00634D0C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Intenzitet rizika</w:t>
            </w:r>
          </w:p>
          <w:p w:rsidR="002F06D6" w:rsidRPr="00A147D4" w:rsidRDefault="002F06D6" w:rsidP="00634D0C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(VISOK, UMJEREN, NIZAK))</w:t>
            </w:r>
          </w:p>
        </w:tc>
        <w:tc>
          <w:tcPr>
            <w:tcW w:w="5277" w:type="dxa"/>
            <w:shd w:val="clear" w:color="auto" w:fill="A8D08D" w:themeFill="accent6" w:themeFillTint="99"/>
            <w:vAlign w:val="center"/>
          </w:tcPr>
          <w:p w:rsidR="002F06D6" w:rsidRPr="00A147D4" w:rsidRDefault="002F06D6" w:rsidP="00634D0C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Preporuka broj / izvještaj / drugi izvor</w:t>
            </w:r>
          </w:p>
        </w:tc>
      </w:tr>
      <w:tr w:rsidR="002F06D6" w:rsidRPr="00A147D4" w:rsidTr="006D7467">
        <w:tc>
          <w:tcPr>
            <w:tcW w:w="0" w:type="auto"/>
            <w:shd w:val="clear" w:color="auto" w:fill="E2EFD9" w:themeFill="accent6" w:themeFillTint="33"/>
          </w:tcPr>
          <w:p w:rsidR="002F06D6" w:rsidRPr="00A147D4" w:rsidRDefault="002F06D6" w:rsidP="00634D0C">
            <w:pPr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I.</w:t>
            </w:r>
          </w:p>
        </w:tc>
        <w:tc>
          <w:tcPr>
            <w:tcW w:w="0" w:type="auto"/>
            <w:gridSpan w:val="2"/>
            <w:shd w:val="clear" w:color="auto" w:fill="E2EFD9" w:themeFill="accent6" w:themeFillTint="33"/>
          </w:tcPr>
          <w:p w:rsidR="002F06D6" w:rsidRPr="00A147D4" w:rsidRDefault="002F06D6" w:rsidP="002A62B6">
            <w:pPr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 xml:space="preserve">RIZIČNI PROCES: </w:t>
            </w:r>
            <w:r w:rsidR="002A62B6">
              <w:rPr>
                <w:rFonts w:ascii="Times New Roman" w:hAnsi="Times New Roman" w:cs="Times New Roman"/>
                <w:lang w:val="hr-HR"/>
              </w:rPr>
              <w:t>Zaštita i sigurnost</w:t>
            </w:r>
            <w:r w:rsidR="009C6570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5277" w:type="dxa"/>
            <w:shd w:val="clear" w:color="auto" w:fill="E2EFD9" w:themeFill="accent6" w:themeFillTint="33"/>
          </w:tcPr>
          <w:p w:rsidR="002F06D6" w:rsidRPr="00A147D4" w:rsidRDefault="002F06D6" w:rsidP="00634D0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27B73" w:rsidRPr="00A147D4" w:rsidTr="006D7467">
        <w:tc>
          <w:tcPr>
            <w:tcW w:w="0" w:type="auto"/>
            <w:shd w:val="clear" w:color="auto" w:fill="E2EFD9" w:themeFill="accent6" w:themeFillTint="33"/>
          </w:tcPr>
          <w:p w:rsidR="00B27B73" w:rsidRPr="00A147D4" w:rsidRDefault="00B27B73" w:rsidP="00634D0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0" w:type="auto"/>
            <w:gridSpan w:val="2"/>
            <w:shd w:val="clear" w:color="auto" w:fill="E2EFD9" w:themeFill="accent6" w:themeFillTint="33"/>
          </w:tcPr>
          <w:p w:rsidR="00B27B73" w:rsidRPr="00A147D4" w:rsidRDefault="00B27B73" w:rsidP="009C6570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77" w:type="dxa"/>
            <w:shd w:val="clear" w:color="auto" w:fill="E2EFD9" w:themeFill="accent6" w:themeFillTint="33"/>
          </w:tcPr>
          <w:p w:rsidR="00B27B73" w:rsidRPr="00A147D4" w:rsidRDefault="00B27B73" w:rsidP="00634D0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F06D6" w:rsidRPr="00A147D4" w:rsidTr="006D7467">
        <w:tc>
          <w:tcPr>
            <w:tcW w:w="0" w:type="auto"/>
            <w:shd w:val="clear" w:color="auto" w:fill="auto"/>
          </w:tcPr>
          <w:p w:rsidR="002F06D6" w:rsidRPr="00A147D4" w:rsidRDefault="002F06D6" w:rsidP="00634D0C">
            <w:pPr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:rsidR="002F06D6" w:rsidRPr="008604E2" w:rsidRDefault="003D7395" w:rsidP="00634D0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t>Rizik:</w:t>
            </w:r>
            <w:r w:rsidR="002A62B6">
              <w:rPr>
                <w:rFonts w:ascii="Times New Roman" w:hAnsi="Times New Roman" w:cs="Times New Roman"/>
              </w:rPr>
              <w:t>Z</w:t>
            </w:r>
            <w:r w:rsidR="00981733">
              <w:rPr>
                <w:rFonts w:ascii="Times New Roman" w:hAnsi="Times New Roman" w:cs="Times New Roman"/>
              </w:rPr>
              <w:t>dravlje radnika</w:t>
            </w:r>
          </w:p>
        </w:tc>
        <w:tc>
          <w:tcPr>
            <w:tcW w:w="0" w:type="auto"/>
            <w:shd w:val="clear" w:color="auto" w:fill="auto"/>
          </w:tcPr>
          <w:p w:rsidR="002F06D6" w:rsidRPr="00A147D4" w:rsidRDefault="008604E2" w:rsidP="00634D0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UMJEREN</w:t>
            </w:r>
          </w:p>
        </w:tc>
        <w:tc>
          <w:tcPr>
            <w:tcW w:w="5277" w:type="dxa"/>
            <w:shd w:val="clear" w:color="auto" w:fill="auto"/>
          </w:tcPr>
          <w:p w:rsidR="007C0DE6" w:rsidRDefault="007C0DE6" w:rsidP="007C0DE6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Procjena radne grupe</w:t>
            </w:r>
            <w:r w:rsidR="00AA5765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="00AA5765" w:rsidRPr="00A147D4">
              <w:rPr>
                <w:rFonts w:ascii="Times New Roman" w:hAnsi="Times New Roman" w:cs="Times New Roman"/>
                <w:lang w:val="hr-HR"/>
              </w:rPr>
              <w:t>Akt o procjeni rizika na radnim mjestima i mjestima rada u radnoj okolini</w:t>
            </w:r>
          </w:p>
          <w:p w:rsidR="002F06D6" w:rsidRPr="00A147D4" w:rsidRDefault="002F06D6" w:rsidP="00634D0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62B6" w:rsidRPr="00A147D4" w:rsidTr="006D7467">
        <w:tc>
          <w:tcPr>
            <w:tcW w:w="0" w:type="auto"/>
            <w:shd w:val="clear" w:color="auto" w:fill="auto"/>
          </w:tcPr>
          <w:p w:rsidR="002A62B6" w:rsidRPr="00A147D4" w:rsidRDefault="002A62B6" w:rsidP="00634D0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1.2.</w:t>
            </w:r>
          </w:p>
        </w:tc>
        <w:tc>
          <w:tcPr>
            <w:tcW w:w="0" w:type="auto"/>
            <w:shd w:val="clear" w:color="auto" w:fill="auto"/>
          </w:tcPr>
          <w:p w:rsidR="002A62B6" w:rsidRDefault="002A62B6" w:rsidP="00634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Rizik:Zaštita od požara</w:t>
            </w:r>
          </w:p>
        </w:tc>
        <w:tc>
          <w:tcPr>
            <w:tcW w:w="0" w:type="auto"/>
            <w:shd w:val="clear" w:color="auto" w:fill="auto"/>
          </w:tcPr>
          <w:p w:rsidR="002A62B6" w:rsidRDefault="00793EB5" w:rsidP="00634D0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lang w:val="hr-HR"/>
              </w:rPr>
              <w:t>VISOK</w:t>
            </w:r>
          </w:p>
        </w:tc>
        <w:tc>
          <w:tcPr>
            <w:tcW w:w="5277" w:type="dxa"/>
            <w:shd w:val="clear" w:color="auto" w:fill="auto"/>
          </w:tcPr>
          <w:p w:rsidR="00793EB5" w:rsidRDefault="00793EB5" w:rsidP="00793EB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Procjena radne grupe, Rješenje Kantonalne inspek.za vatrogastvo/Inspektorat civilne zaštite ks, broj 07-04-226-3/24 od 25.03.2025. godine </w:t>
            </w:r>
          </w:p>
          <w:p w:rsidR="002A62B6" w:rsidRDefault="002A62B6" w:rsidP="007C0DE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366AA" w:rsidRPr="00A147D4" w:rsidTr="006D7467">
        <w:tc>
          <w:tcPr>
            <w:tcW w:w="0" w:type="auto"/>
            <w:shd w:val="clear" w:color="auto" w:fill="auto"/>
          </w:tcPr>
          <w:p w:rsidR="001366AA" w:rsidRDefault="001366AA" w:rsidP="00634D0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1.3.</w:t>
            </w:r>
          </w:p>
        </w:tc>
        <w:tc>
          <w:tcPr>
            <w:tcW w:w="0" w:type="auto"/>
            <w:shd w:val="clear" w:color="auto" w:fill="auto"/>
          </w:tcPr>
          <w:p w:rsidR="001366AA" w:rsidRDefault="001366AA" w:rsidP="00634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Rizik: Sigurnost na radu</w:t>
            </w:r>
          </w:p>
        </w:tc>
        <w:tc>
          <w:tcPr>
            <w:tcW w:w="0" w:type="auto"/>
            <w:shd w:val="clear" w:color="auto" w:fill="auto"/>
          </w:tcPr>
          <w:p w:rsidR="001366AA" w:rsidRDefault="001366AA" w:rsidP="00634D0C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lang w:val="hr-HR"/>
              </w:rPr>
              <w:t>VISOK</w:t>
            </w:r>
          </w:p>
        </w:tc>
        <w:tc>
          <w:tcPr>
            <w:tcW w:w="5277" w:type="dxa"/>
            <w:shd w:val="clear" w:color="auto" w:fill="auto"/>
          </w:tcPr>
          <w:p w:rsidR="001366AA" w:rsidRDefault="001366AA" w:rsidP="00793EB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Procjena radne grupe</w:t>
            </w:r>
          </w:p>
        </w:tc>
      </w:tr>
      <w:tr w:rsidR="002F06D6" w:rsidRPr="00A147D4" w:rsidTr="006D7467">
        <w:tc>
          <w:tcPr>
            <w:tcW w:w="0" w:type="auto"/>
            <w:shd w:val="clear" w:color="auto" w:fill="E2EFD9" w:themeFill="accent6" w:themeFillTint="33"/>
          </w:tcPr>
          <w:p w:rsidR="002F06D6" w:rsidRPr="00A147D4" w:rsidRDefault="002F06D6" w:rsidP="00634D0C">
            <w:pPr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II</w:t>
            </w:r>
          </w:p>
        </w:tc>
        <w:tc>
          <w:tcPr>
            <w:tcW w:w="0" w:type="auto"/>
            <w:gridSpan w:val="2"/>
            <w:shd w:val="clear" w:color="auto" w:fill="E2EFD9" w:themeFill="accent6" w:themeFillTint="33"/>
          </w:tcPr>
          <w:p w:rsidR="002F06D6" w:rsidRPr="00A147D4" w:rsidRDefault="002F06D6" w:rsidP="00793EB5">
            <w:pPr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RIZIČNI PROCES:</w:t>
            </w:r>
            <w:r w:rsidR="00793EB5">
              <w:rPr>
                <w:rFonts w:ascii="Times New Roman" w:hAnsi="Times New Roman" w:cs="Times New Roman"/>
                <w:lang w:val="hr-HR"/>
              </w:rPr>
              <w:t>Nadzor nad terenskim radom</w:t>
            </w:r>
          </w:p>
        </w:tc>
        <w:tc>
          <w:tcPr>
            <w:tcW w:w="5277" w:type="dxa"/>
            <w:shd w:val="clear" w:color="auto" w:fill="E2EFD9" w:themeFill="accent6" w:themeFillTint="33"/>
          </w:tcPr>
          <w:p w:rsidR="002F06D6" w:rsidRPr="00A147D4" w:rsidRDefault="002F06D6" w:rsidP="00634D0C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F06D6" w:rsidRPr="00A147D4" w:rsidTr="006D7467">
        <w:tc>
          <w:tcPr>
            <w:tcW w:w="0" w:type="auto"/>
            <w:shd w:val="clear" w:color="auto" w:fill="auto"/>
          </w:tcPr>
          <w:p w:rsidR="002F06D6" w:rsidRPr="00A147D4" w:rsidRDefault="002F06D6" w:rsidP="00634D0C">
            <w:pPr>
              <w:rPr>
                <w:rFonts w:ascii="Times New Roman" w:hAnsi="Times New Roman" w:cs="Times New Roman"/>
                <w:lang w:val="hr-HR"/>
              </w:rPr>
            </w:pPr>
            <w:r w:rsidRPr="00A147D4">
              <w:rPr>
                <w:rFonts w:ascii="Times New Roman" w:hAnsi="Times New Roman" w:cs="Times New Roman"/>
                <w:lang w:val="hr-HR"/>
              </w:rPr>
              <w:t>2.1.</w:t>
            </w:r>
          </w:p>
        </w:tc>
        <w:tc>
          <w:tcPr>
            <w:tcW w:w="0" w:type="auto"/>
            <w:shd w:val="clear" w:color="auto" w:fill="auto"/>
          </w:tcPr>
          <w:p w:rsidR="002F06D6" w:rsidRPr="008604E2" w:rsidRDefault="00793EB5" w:rsidP="00634D0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Neefikasnost u radu</w:t>
            </w:r>
          </w:p>
        </w:tc>
        <w:tc>
          <w:tcPr>
            <w:tcW w:w="0" w:type="auto"/>
            <w:shd w:val="clear" w:color="auto" w:fill="auto"/>
          </w:tcPr>
          <w:p w:rsidR="002F06D6" w:rsidRPr="00A147D4" w:rsidRDefault="00793EB5" w:rsidP="00634D0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VISOK</w:t>
            </w:r>
          </w:p>
        </w:tc>
        <w:tc>
          <w:tcPr>
            <w:tcW w:w="5277" w:type="dxa"/>
            <w:shd w:val="clear" w:color="auto" w:fill="auto"/>
          </w:tcPr>
          <w:p w:rsidR="002F06D6" w:rsidRPr="00A147D4" w:rsidRDefault="00793EB5" w:rsidP="00793EB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Procjena radne grupe</w:t>
            </w:r>
          </w:p>
        </w:tc>
      </w:tr>
    </w:tbl>
    <w:p w:rsidR="00793EB5" w:rsidRDefault="00793EB5" w:rsidP="0032771A">
      <w:pPr>
        <w:rPr>
          <w:rFonts w:ascii="Times New Roman" w:hAnsi="Times New Roman" w:cs="Times New Roman"/>
          <w:b/>
          <w:lang w:val="hr-HR"/>
        </w:rPr>
      </w:pPr>
      <w:bookmarkStart w:id="8" w:name="_Toc185250160"/>
    </w:p>
    <w:p w:rsidR="00793EB5" w:rsidRDefault="00793EB5" w:rsidP="0032771A">
      <w:pPr>
        <w:rPr>
          <w:rFonts w:ascii="Times New Roman" w:hAnsi="Times New Roman" w:cs="Times New Roman"/>
          <w:b/>
          <w:lang w:val="hr-HR"/>
        </w:rPr>
      </w:pPr>
    </w:p>
    <w:p w:rsidR="00793EB5" w:rsidRDefault="00793EB5" w:rsidP="0032771A">
      <w:pPr>
        <w:rPr>
          <w:rFonts w:ascii="Times New Roman" w:hAnsi="Times New Roman" w:cs="Times New Roman"/>
          <w:b/>
          <w:lang w:val="hr-HR"/>
        </w:rPr>
      </w:pPr>
    </w:p>
    <w:p w:rsidR="00F63E48" w:rsidRDefault="00F63E48" w:rsidP="0032771A">
      <w:pPr>
        <w:rPr>
          <w:rFonts w:ascii="Times New Roman" w:hAnsi="Times New Roman" w:cs="Times New Roman"/>
          <w:b/>
          <w:lang w:val="hr-HR"/>
        </w:rPr>
      </w:pPr>
    </w:p>
    <w:p w:rsidR="00F63E48" w:rsidRDefault="00F63E48" w:rsidP="0032771A">
      <w:pPr>
        <w:rPr>
          <w:rFonts w:ascii="Times New Roman" w:hAnsi="Times New Roman" w:cs="Times New Roman"/>
          <w:b/>
          <w:lang w:val="hr-HR"/>
        </w:rPr>
      </w:pPr>
    </w:p>
    <w:p w:rsidR="00F63E48" w:rsidRDefault="00F63E48" w:rsidP="0032771A">
      <w:pPr>
        <w:rPr>
          <w:rFonts w:ascii="Times New Roman" w:hAnsi="Times New Roman" w:cs="Times New Roman"/>
          <w:b/>
          <w:lang w:val="hr-HR"/>
        </w:rPr>
      </w:pPr>
    </w:p>
    <w:p w:rsidR="00F63E48" w:rsidRDefault="00F63E48" w:rsidP="0032771A">
      <w:pPr>
        <w:rPr>
          <w:rFonts w:ascii="Times New Roman" w:hAnsi="Times New Roman" w:cs="Times New Roman"/>
          <w:b/>
          <w:lang w:val="hr-HR"/>
        </w:rPr>
      </w:pPr>
    </w:p>
    <w:p w:rsidR="00F63E48" w:rsidRDefault="00F63E48" w:rsidP="0032771A">
      <w:pPr>
        <w:rPr>
          <w:rFonts w:ascii="Times New Roman" w:hAnsi="Times New Roman" w:cs="Times New Roman"/>
          <w:b/>
          <w:lang w:val="hr-HR"/>
        </w:rPr>
      </w:pPr>
    </w:p>
    <w:p w:rsidR="00A91D72" w:rsidRPr="00A147D4" w:rsidRDefault="0008411D" w:rsidP="0032771A">
      <w:pPr>
        <w:rPr>
          <w:rFonts w:ascii="Times New Roman" w:eastAsia="Times New Roman" w:hAnsi="Times New Roman" w:cs="Times New Roman"/>
          <w:b/>
          <w:kern w:val="0"/>
          <w:lang w:val="hr-HR"/>
        </w:rPr>
      </w:pPr>
      <w:r w:rsidRPr="002B0DD1">
        <w:rPr>
          <w:rFonts w:ascii="Times New Roman" w:hAnsi="Times New Roman" w:cs="Times New Roman"/>
          <w:b/>
          <w:lang w:val="hr-HR"/>
        </w:rPr>
        <w:t>6.</w:t>
      </w:r>
      <w:r w:rsidR="00A91D72" w:rsidRPr="002B0DD1">
        <w:rPr>
          <w:rFonts w:ascii="Times New Roman" w:hAnsi="Times New Roman" w:cs="Times New Roman"/>
          <w:b/>
          <w:lang w:val="hr-HR"/>
        </w:rPr>
        <w:t>IDENTIFIKACIJA, ANALIZA, OCJENA I RANGIRANJE RIZIKA U RIZIČNIM PROCESIMA</w:t>
      </w:r>
      <w:r w:rsidR="00664D1A" w:rsidRPr="002B0DD1">
        <w:rPr>
          <w:rFonts w:ascii="Times New Roman" w:hAnsi="Times New Roman" w:cs="Times New Roman"/>
          <w:b/>
          <w:lang w:val="hr-HR"/>
        </w:rPr>
        <w:t>/POSLOVIMA</w:t>
      </w:r>
      <w:bookmarkEnd w:id="8"/>
    </w:p>
    <w:p w:rsidR="005E40C3" w:rsidRPr="0022582C" w:rsidRDefault="008D6250" w:rsidP="002F06D6">
      <w:pPr>
        <w:pStyle w:val="Heading2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bookmarkStart w:id="9" w:name="_Toc185250161"/>
      <w:r w:rsidRPr="00DC6520">
        <w:rPr>
          <w:rFonts w:ascii="Times New Roman" w:hAnsi="Times New Roman" w:cs="Times New Roman"/>
          <w:color w:val="auto"/>
          <w:sz w:val="22"/>
          <w:szCs w:val="22"/>
          <w:lang w:val="hr-HR"/>
        </w:rPr>
        <w:lastRenderedPageBreak/>
        <w:t xml:space="preserve">1. </w:t>
      </w:r>
      <w:r w:rsidR="005E40C3" w:rsidRPr="00DC6520">
        <w:rPr>
          <w:rFonts w:ascii="Times New Roman" w:hAnsi="Times New Roman" w:cs="Times New Roman"/>
          <w:color w:val="auto"/>
          <w:sz w:val="22"/>
          <w:szCs w:val="22"/>
          <w:lang w:val="hr-HR"/>
        </w:rPr>
        <w:t>OPĆA OBLAST</w:t>
      </w:r>
      <w:r w:rsidR="00F6043C" w:rsidRPr="0022582C">
        <w:rPr>
          <w:rFonts w:ascii="Times New Roman" w:hAnsi="Times New Roman" w:cs="Times New Roman"/>
          <w:color w:val="auto"/>
          <w:sz w:val="22"/>
          <w:szCs w:val="22"/>
          <w:lang w:val="hr-HR"/>
        </w:rPr>
        <w:t>- Rizični proces</w:t>
      </w:r>
      <w:r w:rsidR="00C71AC5" w:rsidRPr="0022582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1</w:t>
      </w:r>
      <w:r w:rsidR="00F6043C" w:rsidRPr="0022582C">
        <w:rPr>
          <w:rFonts w:ascii="Times New Roman" w:hAnsi="Times New Roman" w:cs="Times New Roman"/>
          <w:color w:val="auto"/>
          <w:sz w:val="22"/>
          <w:szCs w:val="22"/>
          <w:lang w:val="hr-HR"/>
        </w:rPr>
        <w:t>:</w:t>
      </w:r>
      <w:r w:rsidR="005E40C3" w:rsidRPr="0022582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  <w:bookmarkEnd w:id="0"/>
      <w:bookmarkEnd w:id="9"/>
      <w:r w:rsidR="00C71AC5" w:rsidRPr="0022582C">
        <w:rPr>
          <w:rFonts w:ascii="Times New Roman" w:hAnsi="Times New Roman" w:cs="Times New Roman"/>
          <w:color w:val="auto"/>
          <w:sz w:val="22"/>
          <w:szCs w:val="22"/>
        </w:rPr>
        <w:t>Nadzor nad radom organizacionih jedinica i službi</w:t>
      </w:r>
    </w:p>
    <w:p w:rsidR="005E40C3" w:rsidRPr="0022582C" w:rsidRDefault="008D6250" w:rsidP="002F06D6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104565865"/>
      <w:bookmarkStart w:id="11" w:name="_Toc104805502"/>
      <w:bookmarkStart w:id="12" w:name="_Toc185250162"/>
      <w:r w:rsidRPr="0022582C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5E40C3" w:rsidRPr="0022582C">
        <w:rPr>
          <w:rFonts w:ascii="Times New Roman" w:hAnsi="Times New Roman" w:cs="Times New Roman"/>
          <w:color w:val="auto"/>
          <w:sz w:val="22"/>
          <w:szCs w:val="22"/>
        </w:rPr>
        <w:t>.1. Rizik</w:t>
      </w:r>
      <w:r w:rsidR="00C30DEA" w:rsidRPr="0022582C">
        <w:rPr>
          <w:rFonts w:ascii="Times New Roman" w:hAnsi="Times New Roman" w:cs="Times New Roman"/>
          <w:color w:val="auto"/>
          <w:sz w:val="22"/>
          <w:szCs w:val="22"/>
        </w:rPr>
        <w:t xml:space="preserve"> 1unutar rizičnog procesa 1</w:t>
      </w:r>
      <w:r w:rsidR="005E40C3" w:rsidRPr="0022582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bookmarkEnd w:id="10"/>
      <w:bookmarkEnd w:id="11"/>
      <w:bookmarkEnd w:id="12"/>
      <w:r w:rsidR="0022582C" w:rsidRPr="0022582C">
        <w:rPr>
          <w:rFonts w:ascii="Times New Roman" w:hAnsi="Times New Roman" w:cs="Times New Roman"/>
          <w:color w:val="auto"/>
        </w:rPr>
        <w:t>Nedostatak informacija o rezultatima rada organizacionih jedinica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5E40C3" w:rsidRPr="00A147D4" w:rsidTr="000548F5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5E40C3" w:rsidRPr="00A147D4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5E40C3" w:rsidRPr="00A147D4" w:rsidRDefault="005E40C3" w:rsidP="002F06D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5E40C3" w:rsidRPr="00A147D4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5E40C3" w:rsidRPr="00A147D4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Analiza rizika</w:t>
            </w:r>
          </w:p>
          <w:p w:rsidR="005E40C3" w:rsidRPr="00A147D4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-Kontrolisan</w:t>
            </w:r>
          </w:p>
          <w:p w:rsidR="005E40C3" w:rsidRPr="00A147D4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-Djelimično kontrolisan</w:t>
            </w:r>
          </w:p>
          <w:p w:rsidR="005E40C3" w:rsidRPr="00A147D4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-Nekontrolisan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5E40C3" w:rsidRPr="00A147D4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Ocjena vjerovatnoće nastanka korupcije</w:t>
            </w:r>
          </w:p>
          <w:p w:rsidR="002F06D6" w:rsidRPr="00A147D4" w:rsidRDefault="002F06D6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  <w:r w:rsidRPr="00A147D4">
              <w:rPr>
                <w:rStyle w:val="FootnoteReference"/>
                <w:rFonts w:ascii="Times New Roman" w:eastAsia="WenQuanYi Micro Hei" w:hAnsi="Times New Roman" w:cs="Times New Roman"/>
                <w:kern w:val="0"/>
                <w:lang w:val="hr-HR" w:eastAsia="zh-CN"/>
              </w:rPr>
              <w:footnoteReference w:id="1"/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5E40C3" w:rsidRPr="00A147D4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Ocjena posljedice nastanka korupcije</w:t>
            </w:r>
          </w:p>
          <w:p w:rsidR="002F06D6" w:rsidRPr="00A147D4" w:rsidRDefault="002F06D6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  <w:r w:rsidRPr="00A147D4">
              <w:rPr>
                <w:rStyle w:val="FootnoteReference"/>
                <w:rFonts w:ascii="Times New Roman" w:eastAsia="WenQuanYi Micro Hei" w:hAnsi="Times New Roman" w:cs="Times New Roman"/>
                <w:kern w:val="0"/>
                <w:lang w:val="hr-HR" w:eastAsia="zh-CN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:rsidR="005E40C3" w:rsidRPr="00A147D4" w:rsidRDefault="005E40C3" w:rsidP="00284EC1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Intenzitet rizika</w:t>
            </w:r>
          </w:p>
          <w:p w:rsidR="005E40C3" w:rsidRPr="00A147D4" w:rsidRDefault="002F06D6" w:rsidP="00284EC1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(VISOK, SREDNJI, NIZAK</w:t>
            </w:r>
            <w:r w:rsidR="006D7467" w:rsidRPr="00A147D4">
              <w:rPr>
                <w:rStyle w:val="FootnoteReference"/>
                <w:rFonts w:ascii="Times New Roman" w:eastAsia="WenQuanYi Micro Hei" w:hAnsi="Times New Roman" w:cs="Times New Roman"/>
                <w:kern w:val="0"/>
                <w:lang w:val="hr-HR" w:eastAsia="zh-CN"/>
              </w:rPr>
              <w:footnoteReference w:id="3"/>
            </w: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)</w:t>
            </w:r>
          </w:p>
        </w:tc>
      </w:tr>
      <w:tr w:rsidR="00900E37" w:rsidRPr="00A147D4" w:rsidTr="00900E37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00E37" w:rsidRPr="00A147D4" w:rsidRDefault="00900E37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1.</w:t>
            </w:r>
          </w:p>
          <w:p w:rsidR="00900E37" w:rsidRPr="00A147D4" w:rsidRDefault="00900E37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00E37" w:rsidRPr="00A03D67" w:rsidRDefault="00EB3CB4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900E37" w:rsidRPr="00615A92">
              <w:rPr>
                <w:rFonts w:ascii="Times New Roman" w:hAnsi="Times New Roman" w:cs="Times New Roman"/>
              </w:rPr>
              <w:t>Nadzor i izvještavanje o postignutim rezultatima organizacionih jedini</w:t>
            </w:r>
            <w:r w:rsidR="00900E37">
              <w:rPr>
                <w:rFonts w:ascii="Times New Roman" w:hAnsi="Times New Roman" w:cs="Times New Roman"/>
              </w:rPr>
              <w:t>ca i uposlenika nisu adekvatni i ujednač</w:t>
            </w:r>
            <w:r w:rsidR="00900E37" w:rsidRPr="00615A92">
              <w:rPr>
                <w:rFonts w:ascii="Times New Roman" w:hAnsi="Times New Roman" w:cs="Times New Roman"/>
              </w:rPr>
              <w:t>eni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00E37" w:rsidRDefault="00900E37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Zakon o radu</w:t>
            </w:r>
          </w:p>
          <w:p w:rsidR="00900E37" w:rsidRDefault="00900E37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900E37" w:rsidRPr="00A147D4" w:rsidRDefault="00900E37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hAnsi="Times New Roman" w:cs="Times New Roman"/>
                <w:lang w:val="hr-HR"/>
              </w:rPr>
              <w:t>Pravilnik o radu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00E37" w:rsidRPr="00A147D4" w:rsidRDefault="00900E37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Djelimično 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00E37" w:rsidRPr="00A147D4" w:rsidRDefault="00900E37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900E37" w:rsidRPr="00A147D4" w:rsidRDefault="00900E37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00E37" w:rsidRPr="00A147D4" w:rsidRDefault="00900E37" w:rsidP="00B27B73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SREDNJI</w:t>
            </w:r>
          </w:p>
        </w:tc>
      </w:tr>
    </w:tbl>
    <w:p w:rsidR="00F76183" w:rsidRDefault="005C42A3" w:rsidP="002F06D6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bookmarkStart w:id="13" w:name="_Toc185250163"/>
      <w:r w:rsidRPr="005C42A3">
        <w:rPr>
          <w:rFonts w:ascii="Times New Roman" w:eastAsia="WenQuanYi Micro Hei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0;margin-top:6.25pt;width:0;height:0;z-index:251665408;mso-position-horizontal-relative:text;mso-position-vertical-relative:text" o:connectortype="straight"/>
        </w:pict>
      </w:r>
    </w:p>
    <w:p w:rsidR="00C30DEA" w:rsidRDefault="00C30DEA" w:rsidP="002F06D6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DC6520">
        <w:rPr>
          <w:rFonts w:ascii="Times New Roman" w:hAnsi="Times New Roman" w:cs="Times New Roman"/>
          <w:color w:val="auto"/>
          <w:sz w:val="22"/>
          <w:szCs w:val="22"/>
        </w:rPr>
        <w:t>1. OPĆA OBLAST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FC7F21">
        <w:rPr>
          <w:rFonts w:ascii="Times New Roman" w:hAnsi="Times New Roman" w:cs="Times New Roman"/>
          <w:color w:val="auto"/>
          <w:sz w:val="22"/>
          <w:szCs w:val="22"/>
        </w:rPr>
        <w:t>Rizični proces 2:Zapošljavanje</w:t>
      </w:r>
    </w:p>
    <w:p w:rsidR="006C13EC" w:rsidRPr="00A147D4" w:rsidRDefault="00A373D4" w:rsidP="002F06D6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6C13EC" w:rsidRPr="00A147D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</w:t>
      </w:r>
      <w:r w:rsidR="006C13EC" w:rsidRPr="00A147D4">
        <w:rPr>
          <w:rFonts w:ascii="Times New Roman" w:hAnsi="Times New Roman" w:cs="Times New Roman"/>
          <w:sz w:val="22"/>
          <w:szCs w:val="22"/>
        </w:rPr>
        <w:t>. Rizik</w:t>
      </w:r>
      <w:r w:rsidR="00C30DEA">
        <w:rPr>
          <w:rFonts w:ascii="Times New Roman" w:hAnsi="Times New Roman" w:cs="Times New Roman"/>
          <w:sz w:val="22"/>
          <w:szCs w:val="22"/>
        </w:rPr>
        <w:t xml:space="preserve"> 1 unutar rizičnog procesa 2</w:t>
      </w:r>
      <w:r w:rsidR="006C13EC" w:rsidRPr="00A147D4">
        <w:rPr>
          <w:rFonts w:ascii="Times New Roman" w:hAnsi="Times New Roman" w:cs="Times New Roman"/>
          <w:sz w:val="22"/>
          <w:szCs w:val="22"/>
        </w:rPr>
        <w:t xml:space="preserve">: </w:t>
      </w:r>
      <w:bookmarkEnd w:id="13"/>
      <w:r w:rsidR="00E70315">
        <w:rPr>
          <w:rFonts w:ascii="Times New Roman" w:hAnsi="Times New Roman" w:cs="Times New Roman"/>
        </w:rPr>
        <w:t>Kvalitet i blagovremenost u obavljanju radnih zadataka</w:t>
      </w:r>
      <w:r w:rsidR="00E70315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6D7467" w:rsidRPr="00A147D4" w:rsidTr="00634D0C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Analiza rizika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-Kontrolisan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-Djelimično kontrolisan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-Nekontrolisan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Ocjena vjerovatnoće nastanka korupcije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Ocjena posljedice nastanka korupcije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Intenzitet rizika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(VISOK, SREDNJI, NIZAK)</w:t>
            </w:r>
          </w:p>
        </w:tc>
      </w:tr>
      <w:tr w:rsidR="002353C9" w:rsidRPr="00A147D4" w:rsidTr="002353C9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353C9" w:rsidRPr="00A147D4" w:rsidRDefault="002353C9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1.</w:t>
            </w:r>
          </w:p>
          <w:p w:rsidR="002353C9" w:rsidRPr="00A147D4" w:rsidRDefault="002353C9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353C9" w:rsidRPr="00A147D4" w:rsidRDefault="00EB3CB4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a)</w:t>
            </w:r>
            <w:r w:rsidR="002353C9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Nedostatak stručnog kadra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353C9" w:rsidRDefault="002353C9" w:rsidP="002353C9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 xml:space="preserve">Zakon o radu </w:t>
            </w:r>
          </w:p>
          <w:p w:rsidR="002353C9" w:rsidRPr="002353C9" w:rsidRDefault="002353C9" w:rsidP="002353C9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C47">
              <w:rPr>
                <w:rFonts w:ascii="Times New Roman" w:hAnsi="Times New Roman" w:cs="Times New Roman"/>
              </w:rPr>
              <w:t>Pravilnik o radu</w:t>
            </w:r>
          </w:p>
          <w:p w:rsidR="002353C9" w:rsidRPr="00A147D4" w:rsidRDefault="002353C9" w:rsidP="002353C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696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Uredba</w:t>
            </w:r>
            <w:r w:rsidRPr="00696C72">
              <w:rPr>
                <w:rFonts w:ascii="Times New Roman" w:hAnsi="Times New Roman"/>
                <w:sz w:val="24"/>
                <w:szCs w:val="24"/>
              </w:rPr>
              <w:t xml:space="preserve"> o postupku prijema u radni odnos u javnom sektoru na </w:t>
            </w:r>
            <w:r w:rsidRPr="00696C72">
              <w:rPr>
                <w:rFonts w:ascii="Times New Roman" w:hAnsi="Times New Roman"/>
                <w:sz w:val="24"/>
                <w:szCs w:val="24"/>
              </w:rPr>
              <w:lastRenderedPageBreak/>
              <w:t>teritoriji Kantona Sarajevo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353C9" w:rsidRDefault="002353C9" w:rsidP="002353C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lastRenderedPageBreak/>
              <w:t>Djelimično</w:t>
            </w:r>
          </w:p>
          <w:p w:rsidR="002353C9" w:rsidRPr="00A147D4" w:rsidRDefault="002353C9" w:rsidP="002353C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353C9" w:rsidRPr="00A147D4" w:rsidRDefault="002353C9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353C9" w:rsidRPr="00A147D4" w:rsidRDefault="002353C9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2353C9" w:rsidRPr="00A147D4" w:rsidRDefault="002353C9" w:rsidP="00634D0C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SREDNJI</w:t>
            </w:r>
          </w:p>
        </w:tc>
      </w:tr>
    </w:tbl>
    <w:p w:rsidR="00C30DEA" w:rsidRDefault="00C30DEA" w:rsidP="000467F6">
      <w:pPr>
        <w:pStyle w:val="Heading3"/>
        <w:rPr>
          <w:rFonts w:ascii="Times New Roman" w:hAnsi="Times New Roman" w:cs="Times New Roman"/>
          <w:sz w:val="22"/>
          <w:szCs w:val="22"/>
        </w:rPr>
      </w:pPr>
    </w:p>
    <w:p w:rsidR="00C30DEA" w:rsidRPr="00A373D4" w:rsidRDefault="00A373D4" w:rsidP="00A373D4">
      <w:pPr>
        <w:rPr>
          <w:rFonts w:ascii="Times New Roman" w:hAnsi="Times New Roman" w:cs="Times New Roman"/>
          <w:b/>
          <w:lang w:val="hr-HR"/>
        </w:rPr>
      </w:pPr>
      <w:r w:rsidRPr="00A373D4">
        <w:rPr>
          <w:rFonts w:ascii="Times New Roman" w:hAnsi="Times New Roman" w:cs="Times New Roman"/>
          <w:b/>
          <w:lang w:val="hr-HR"/>
        </w:rPr>
        <w:t xml:space="preserve">2.2. </w:t>
      </w:r>
      <w:r w:rsidRPr="00A373D4">
        <w:rPr>
          <w:rFonts w:ascii="Times New Roman" w:hAnsi="Times New Roman" w:cs="Times New Roman"/>
          <w:b/>
        </w:rPr>
        <w:t>Rizik 2 unutar rizičnog procesa 2:</w:t>
      </w:r>
      <w:r w:rsidR="00CA1D46">
        <w:rPr>
          <w:rFonts w:ascii="Times New Roman" w:hAnsi="Times New Roman" w:cs="Times New Roman"/>
          <w:b/>
        </w:rPr>
        <w:t xml:space="preserve"> Penzionisanje radnika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A373D4" w:rsidRPr="00A147D4" w:rsidTr="00AC4EA7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Analiza rizika</w:t>
            </w:r>
          </w:p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-Kontrolisan</w:t>
            </w:r>
          </w:p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-Djelimično kontrolisan</w:t>
            </w:r>
          </w:p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-Nekontrolisan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Ocjena vjerovatnoće nastanka korupcije</w:t>
            </w:r>
          </w:p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Ocjena posljedice nastanka korupcije</w:t>
            </w:r>
          </w:p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Intenzitet rizika</w:t>
            </w:r>
          </w:p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(VISOK, SREDNJI, NIZAK)</w:t>
            </w:r>
          </w:p>
        </w:tc>
      </w:tr>
      <w:tr w:rsidR="00A373D4" w:rsidRPr="00A147D4" w:rsidTr="00A373D4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2.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A373D4" w:rsidRDefault="00EB3CB4" w:rsidP="00A373D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a)</w:t>
            </w:r>
            <w:r w:rsidR="00A373D4" w:rsidRPr="00A373D4">
              <w:rPr>
                <w:rFonts w:ascii="Times New Roman" w:hAnsi="Times New Roman" w:cs="Times New Roman"/>
                <w:lang w:val="hr-HR"/>
              </w:rPr>
              <w:t xml:space="preserve">Neriješena matična evidencija aktivnih osiguranika </w:t>
            </w:r>
          </w:p>
          <w:p w:rsidR="00E735DD" w:rsidRPr="00A373D4" w:rsidRDefault="00EB3CB4" w:rsidP="00A373D4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b)</w:t>
            </w:r>
            <w:r w:rsidR="00E735DD">
              <w:rPr>
                <w:rFonts w:ascii="Times New Roman" w:hAnsi="Times New Roman" w:cs="Times New Roman"/>
                <w:lang w:val="hr-HR"/>
              </w:rPr>
              <w:t>Privremena rješenja za penziju</w:t>
            </w:r>
          </w:p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A373D4" w:rsidRPr="00A147D4" w:rsidRDefault="008103D1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C9636A">
              <w:rPr>
                <w:rFonts w:ascii="Times New Roman" w:hAnsi="Times New Roman" w:cs="Times New Roman"/>
              </w:rPr>
              <w:t>Zakon o invalidskom i penzijskom osiguranju FBIH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103D1" w:rsidRDefault="008103D1" w:rsidP="008103D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Djelimično</w:t>
            </w:r>
          </w:p>
          <w:p w:rsidR="00A373D4" w:rsidRPr="00A147D4" w:rsidRDefault="008103D1" w:rsidP="008103D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A373D4" w:rsidRPr="00A147D4" w:rsidRDefault="008103D1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A373D4" w:rsidRPr="00A147D4" w:rsidRDefault="008103D1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A373D4" w:rsidRPr="00A147D4" w:rsidRDefault="00A373D4" w:rsidP="00AC4EA7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VISOK</w:t>
            </w:r>
          </w:p>
        </w:tc>
      </w:tr>
    </w:tbl>
    <w:p w:rsidR="00C30DEA" w:rsidRDefault="00C30DEA" w:rsidP="000467F6">
      <w:pPr>
        <w:pStyle w:val="Heading3"/>
        <w:rPr>
          <w:rFonts w:ascii="Times New Roman" w:hAnsi="Times New Roman" w:cs="Times New Roman"/>
          <w:sz w:val="22"/>
          <w:szCs w:val="22"/>
        </w:rPr>
      </w:pPr>
    </w:p>
    <w:p w:rsidR="00C30DEA" w:rsidRDefault="008103D1" w:rsidP="000467F6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DC6520">
        <w:rPr>
          <w:rFonts w:ascii="Times New Roman" w:hAnsi="Times New Roman" w:cs="Times New Roman"/>
          <w:color w:val="auto"/>
          <w:sz w:val="22"/>
          <w:szCs w:val="22"/>
        </w:rPr>
        <w:t>1. OPĆA OBLAST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E46DEC">
        <w:rPr>
          <w:rFonts w:ascii="Times New Roman" w:hAnsi="Times New Roman" w:cs="Times New Roman"/>
          <w:color w:val="auto"/>
          <w:sz w:val="22"/>
          <w:szCs w:val="22"/>
        </w:rPr>
        <w:t>Rizični proces 3:Upravljanje  podacima</w:t>
      </w:r>
    </w:p>
    <w:p w:rsidR="00B75245" w:rsidRPr="00E46DEC" w:rsidRDefault="008103D1" w:rsidP="000A3D5C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E46DEC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0467F6" w:rsidRPr="00E46DE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E46DEC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0467F6" w:rsidRPr="00E46DEC">
        <w:rPr>
          <w:rFonts w:ascii="Times New Roman" w:hAnsi="Times New Roman" w:cs="Times New Roman"/>
          <w:color w:val="auto"/>
          <w:sz w:val="22"/>
          <w:szCs w:val="22"/>
        </w:rPr>
        <w:t>. Rizik</w:t>
      </w:r>
      <w:r w:rsidRPr="00E46DEC">
        <w:rPr>
          <w:rFonts w:ascii="Times New Roman" w:hAnsi="Times New Roman" w:cs="Times New Roman"/>
          <w:color w:val="auto"/>
          <w:sz w:val="22"/>
          <w:szCs w:val="22"/>
        </w:rPr>
        <w:t xml:space="preserve"> 1 u rizičnom procesu 3</w:t>
      </w:r>
      <w:r w:rsidR="000467F6" w:rsidRPr="00E46DE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E46DEC" w:rsidRPr="00E46DEC">
        <w:rPr>
          <w:rFonts w:ascii="Times New Roman" w:hAnsi="Times New Roman" w:cs="Times New Roman"/>
          <w:color w:val="auto"/>
          <w:sz w:val="22"/>
          <w:szCs w:val="22"/>
        </w:rPr>
        <w:t>Neadekvatno upravljanje informacijama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B75245" w:rsidRPr="00A147D4" w:rsidTr="00B75245">
        <w:trPr>
          <w:trHeight w:val="1177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Analiza rizika</w:t>
            </w:r>
          </w:p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-Kontrolisan</w:t>
            </w:r>
          </w:p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-Djelimično kontrolisan</w:t>
            </w:r>
          </w:p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-Nekontrolisan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Ocjena vjerovatnoće nastanka korupcije</w:t>
            </w:r>
          </w:p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Ocjena posljedice nastanka korupcije</w:t>
            </w:r>
          </w:p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Intenzitet rizika</w:t>
            </w:r>
          </w:p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(VISOK, SREDNJI, NIZAK)</w:t>
            </w:r>
          </w:p>
        </w:tc>
      </w:tr>
      <w:tr w:rsidR="00B75245" w:rsidRPr="00A147D4" w:rsidTr="00B75245">
        <w:trPr>
          <w:trHeight w:val="1177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E46DEC" w:rsidRDefault="00EB3CB4" w:rsidP="00E46DE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a)</w:t>
            </w:r>
            <w:r w:rsidR="00E46DEC">
              <w:rPr>
                <w:rFonts w:ascii="Times New Roman" w:hAnsi="Times New Roman" w:cs="Times New Roman"/>
                <w:lang w:val="hr-HR"/>
              </w:rPr>
              <w:t>Ne postoji interni akt niti procedura o zaštiti ličnih podataka</w:t>
            </w:r>
          </w:p>
          <w:p w:rsidR="00E46DEC" w:rsidRDefault="00E46DEC" w:rsidP="00E46DEC">
            <w:pPr>
              <w:rPr>
                <w:rFonts w:ascii="Times New Roman" w:hAnsi="Times New Roman" w:cs="Times New Roman"/>
                <w:lang w:val="hr-HR"/>
              </w:rPr>
            </w:pPr>
          </w:p>
          <w:p w:rsidR="00E46DEC" w:rsidRPr="00A147D4" w:rsidRDefault="00E46DEC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B75245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Zakon o zaštiti lič</w:t>
            </w:r>
            <w:r w:rsidRPr="000467F6">
              <w:rPr>
                <w:rFonts w:ascii="Times New Roman" w:hAnsi="Times New Roman" w:cs="Times New Roman"/>
              </w:rPr>
              <w:t xml:space="preserve">nih podataka BiH </w:t>
            </w:r>
          </w:p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B75245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 xml:space="preserve">Djelimično </w:t>
            </w:r>
          </w:p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75245" w:rsidRPr="00A147D4" w:rsidRDefault="00B75245" w:rsidP="00AC4EA7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VISOK</w:t>
            </w:r>
          </w:p>
        </w:tc>
      </w:tr>
    </w:tbl>
    <w:tbl>
      <w:tblPr>
        <w:tblpPr w:leftFromText="180" w:rightFromText="180" w:vertAnchor="text" w:horzAnchor="margin" w:tblpY="191"/>
        <w:tblW w:w="6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"/>
      </w:tblGrid>
      <w:tr w:rsidR="00B75245" w:rsidRPr="00B75245" w:rsidTr="00E46DEC">
        <w:trPr>
          <w:trHeight w:val="31"/>
        </w:trPr>
        <w:tc>
          <w:tcPr>
            <w:tcW w:w="6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  <w:vAlign w:val="center"/>
          </w:tcPr>
          <w:p w:rsidR="00B75245" w:rsidRPr="00B75245" w:rsidRDefault="00B75245" w:rsidP="00B75245"/>
        </w:tc>
      </w:tr>
    </w:tbl>
    <w:p w:rsidR="00E46DEC" w:rsidRDefault="00E46DEC" w:rsidP="000A3D5C">
      <w:pPr>
        <w:spacing w:after="0"/>
        <w:rPr>
          <w:lang w:val="hr-HR"/>
        </w:rPr>
      </w:pPr>
    </w:p>
    <w:p w:rsidR="00E46DEC" w:rsidRDefault="00E46DEC" w:rsidP="000A3D5C">
      <w:pPr>
        <w:spacing w:after="0"/>
        <w:rPr>
          <w:lang w:val="hr-HR"/>
        </w:rPr>
      </w:pPr>
    </w:p>
    <w:p w:rsidR="00E46DEC" w:rsidRDefault="00E46DEC" w:rsidP="000A3D5C">
      <w:pPr>
        <w:spacing w:after="0"/>
        <w:rPr>
          <w:lang w:val="hr-HR"/>
        </w:rPr>
      </w:pPr>
    </w:p>
    <w:p w:rsidR="008103D1" w:rsidRPr="00E46DEC" w:rsidRDefault="00E46DEC" w:rsidP="000A3D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6DEC">
        <w:rPr>
          <w:rFonts w:ascii="Times New Roman" w:hAnsi="Times New Roman" w:cs="Times New Roman"/>
          <w:b/>
          <w:sz w:val="24"/>
          <w:szCs w:val="24"/>
          <w:lang w:val="hr-HR"/>
        </w:rPr>
        <w:t>1.</w:t>
      </w:r>
      <w:r w:rsidR="000A3D5C" w:rsidRPr="00E46DEC">
        <w:rPr>
          <w:rFonts w:ascii="Times New Roman" w:hAnsi="Times New Roman" w:cs="Times New Roman"/>
          <w:b/>
          <w:sz w:val="24"/>
          <w:szCs w:val="24"/>
          <w:lang w:val="hr-HR"/>
        </w:rPr>
        <w:t>OPĆA</w:t>
      </w:r>
      <w:r w:rsidR="000A3D5C" w:rsidRPr="000A3D5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OBLAST</w:t>
      </w:r>
      <w:r w:rsidR="000A3D5C" w:rsidRPr="000A3D5C">
        <w:rPr>
          <w:rFonts w:ascii="Times New Roman" w:hAnsi="Times New Roman" w:cs="Times New Roman"/>
          <w:b/>
          <w:sz w:val="24"/>
          <w:szCs w:val="24"/>
        </w:rPr>
        <w:t>-</w:t>
      </w:r>
      <w:r w:rsidR="000A3D5C" w:rsidRPr="000A3D5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A3D5C" w:rsidRPr="00E46DEC">
        <w:rPr>
          <w:rFonts w:ascii="Times New Roman" w:hAnsi="Times New Roman" w:cs="Times New Roman"/>
          <w:b/>
          <w:sz w:val="24"/>
          <w:szCs w:val="24"/>
          <w:lang w:val="hr-HR"/>
        </w:rPr>
        <w:t xml:space="preserve">Rizični proces </w:t>
      </w:r>
      <w:r w:rsidR="000A3D5C" w:rsidRPr="00E46DEC">
        <w:rPr>
          <w:rFonts w:ascii="Times New Roman" w:hAnsi="Times New Roman" w:cs="Times New Roman"/>
          <w:b/>
          <w:sz w:val="24"/>
          <w:szCs w:val="24"/>
        </w:rPr>
        <w:t>4 -</w:t>
      </w:r>
      <w:r w:rsidR="000A3D5C" w:rsidRPr="00E46DEC">
        <w:rPr>
          <w:rFonts w:ascii="Times New Roman" w:hAnsi="Times New Roman" w:cs="Times New Roman"/>
          <w:b/>
        </w:rPr>
        <w:t xml:space="preserve"> Upravljanje </w:t>
      </w:r>
      <w:r w:rsidRPr="00E46DEC">
        <w:rPr>
          <w:rFonts w:ascii="Times New Roman" w:hAnsi="Times New Roman" w:cs="Times New Roman"/>
          <w:b/>
        </w:rPr>
        <w:t>finansijama</w:t>
      </w:r>
    </w:p>
    <w:p w:rsidR="00C708E5" w:rsidRPr="000A3D5C" w:rsidRDefault="00580E08" w:rsidP="000A3D5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EB3CB4">
        <w:rPr>
          <w:rFonts w:ascii="Times New Roman" w:hAnsi="Times New Roman" w:cs="Times New Roman"/>
          <w:b/>
          <w:sz w:val="24"/>
          <w:szCs w:val="24"/>
        </w:rPr>
        <w:t>4</w:t>
      </w:r>
      <w:r w:rsidR="000A3D5C" w:rsidRPr="00EB3CB4">
        <w:rPr>
          <w:rFonts w:ascii="Times New Roman" w:hAnsi="Times New Roman" w:cs="Times New Roman"/>
          <w:b/>
          <w:sz w:val="24"/>
          <w:szCs w:val="24"/>
        </w:rPr>
        <w:t>.</w:t>
      </w:r>
      <w:r w:rsidR="000A3D5C" w:rsidRPr="0061283E">
        <w:rPr>
          <w:rFonts w:ascii="Times New Roman" w:hAnsi="Times New Roman" w:cs="Times New Roman"/>
          <w:b/>
          <w:sz w:val="24"/>
          <w:szCs w:val="24"/>
        </w:rPr>
        <w:t>1. Rizik 1 u rizičnom procesu 4:</w:t>
      </w:r>
      <w:r w:rsidR="000A3D5C" w:rsidRPr="0061283E">
        <w:rPr>
          <w:rFonts w:ascii="Times New Roman" w:hAnsi="Times New Roman" w:cs="Times New Roman"/>
          <w:b/>
        </w:rPr>
        <w:t xml:space="preserve"> </w:t>
      </w:r>
      <w:r w:rsidR="0061283E" w:rsidRPr="0061283E">
        <w:rPr>
          <w:rFonts w:ascii="Times New Roman" w:hAnsi="Times New Roman" w:cs="Times New Roman"/>
          <w:b/>
        </w:rPr>
        <w:t>Naplata potraživanja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C708E5" w:rsidRPr="00A147D4" w:rsidTr="00C708E5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Analiza rizika</w:t>
            </w:r>
          </w:p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-Kontrolisan</w:t>
            </w:r>
          </w:p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-Djelimično kontrolisan</w:t>
            </w:r>
          </w:p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-Nekontrolisan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Ocjena vjerovatnoće nastanka korupcije</w:t>
            </w:r>
          </w:p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Ocjena posljedice nastanka korupcije</w:t>
            </w:r>
          </w:p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Intenzitet rizika</w:t>
            </w:r>
          </w:p>
          <w:p w:rsidR="00C708E5" w:rsidRPr="00A147D4" w:rsidRDefault="00C708E5" w:rsidP="00C708E5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(VISOK, SREDNJI, NIZAK)</w:t>
            </w:r>
          </w:p>
        </w:tc>
      </w:tr>
      <w:tr w:rsidR="004C5D2B" w:rsidRPr="00A147D4" w:rsidTr="004C5D2B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C5D2B" w:rsidRPr="00A147D4" w:rsidRDefault="004C5D2B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C5D2B" w:rsidRDefault="0061283E" w:rsidP="0061283E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4C5D2B" w:rsidRPr="00C24527">
              <w:rPr>
                <w:rFonts w:ascii="Times New Roman" w:hAnsi="Times New Roman" w:cs="Times New Roman"/>
              </w:rPr>
              <w:t>Neažuran registar dužnika preduzeća</w:t>
            </w:r>
          </w:p>
          <w:p w:rsidR="0061283E" w:rsidRDefault="0061283E" w:rsidP="0061283E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b)Zastara potraživanja</w:t>
            </w:r>
          </w:p>
          <w:p w:rsidR="0061283E" w:rsidRPr="00A147D4" w:rsidRDefault="0061283E" w:rsidP="0061283E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hAnsi="Times New Roman" w:cs="Times New Roman"/>
              </w:rPr>
              <w:t xml:space="preserve">c)Neosigurana potraživanja 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C5D2B" w:rsidRPr="00A147D4" w:rsidRDefault="004C5D2B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Zakon o računovodstvu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C5D2B" w:rsidRDefault="004C5D2B" w:rsidP="004C5D2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 xml:space="preserve">Djelimično </w:t>
            </w:r>
          </w:p>
          <w:p w:rsidR="004C5D2B" w:rsidRPr="00A147D4" w:rsidRDefault="004C5D2B" w:rsidP="004C5D2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C5D2B" w:rsidRPr="00A147D4" w:rsidRDefault="004C5D2B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C5D2B" w:rsidRPr="00A147D4" w:rsidRDefault="004C5D2B" w:rsidP="00C708E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C5D2B" w:rsidRPr="00A147D4" w:rsidRDefault="004C5D2B" w:rsidP="00C708E5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VISOK</w:t>
            </w:r>
          </w:p>
        </w:tc>
      </w:tr>
    </w:tbl>
    <w:p w:rsidR="00580E08" w:rsidRDefault="00580E08" w:rsidP="004C5D2B">
      <w:pPr>
        <w:rPr>
          <w:rFonts w:ascii="Times New Roman" w:hAnsi="Times New Roman" w:cs="Times New Roman"/>
          <w:b/>
          <w:color w:val="FF0000"/>
        </w:rPr>
      </w:pPr>
    </w:p>
    <w:p w:rsidR="004C5D2B" w:rsidRDefault="004C5D2B" w:rsidP="00AC72D0">
      <w:pPr>
        <w:pStyle w:val="Heading3"/>
        <w:rPr>
          <w:rFonts w:ascii="Times New Roman" w:hAnsi="Times New Roman" w:cs="Times New Roman"/>
          <w:sz w:val="22"/>
          <w:szCs w:val="22"/>
        </w:rPr>
      </w:pPr>
    </w:p>
    <w:p w:rsidR="004C5D2B" w:rsidRDefault="00580E08" w:rsidP="00AC72D0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A35BB7">
        <w:rPr>
          <w:rFonts w:ascii="Times New Roman" w:hAnsi="Times New Roman" w:cs="Times New Roman"/>
          <w:sz w:val="22"/>
          <w:szCs w:val="22"/>
        </w:rPr>
        <w:t>.2. Rizik 2</w:t>
      </w:r>
      <w:r w:rsidR="004C5D2B">
        <w:rPr>
          <w:rFonts w:ascii="Times New Roman" w:hAnsi="Times New Roman" w:cs="Times New Roman"/>
          <w:sz w:val="22"/>
          <w:szCs w:val="22"/>
        </w:rPr>
        <w:t>u</w:t>
      </w:r>
      <w:r w:rsidR="00A35BB7">
        <w:rPr>
          <w:rFonts w:ascii="Times New Roman" w:hAnsi="Times New Roman" w:cs="Times New Roman"/>
          <w:sz w:val="22"/>
          <w:szCs w:val="22"/>
        </w:rPr>
        <w:t xml:space="preserve"> </w:t>
      </w:r>
      <w:r w:rsidR="004C5D2B">
        <w:rPr>
          <w:rFonts w:ascii="Times New Roman" w:hAnsi="Times New Roman" w:cs="Times New Roman"/>
          <w:sz w:val="22"/>
          <w:szCs w:val="22"/>
        </w:rPr>
        <w:t>rizičnom procesu 4:</w:t>
      </w:r>
      <w:r w:rsidR="004C5D2B" w:rsidRPr="004C5D2B">
        <w:rPr>
          <w:rFonts w:ascii="Times New Roman" w:hAnsi="Times New Roman" w:cs="Times New Roman"/>
        </w:rPr>
        <w:t xml:space="preserve"> </w:t>
      </w:r>
      <w:r w:rsidR="00B41591">
        <w:rPr>
          <w:rFonts w:ascii="Times New Roman" w:hAnsi="Times New Roman" w:cs="Times New Roman"/>
        </w:rPr>
        <w:t>Upravljanje poslovnim procesima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4C5D2B" w:rsidRPr="00A147D4" w:rsidTr="00AC4EA7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Analiza rizika</w:t>
            </w:r>
          </w:p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-Kontrolisan</w:t>
            </w:r>
          </w:p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-Djelimično kontrolisan</w:t>
            </w:r>
          </w:p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-Nekontrolisan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Ocjena vjerovatnoće nastanka korupcije</w:t>
            </w:r>
          </w:p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Ocjena posljedice nastanka korupcije</w:t>
            </w:r>
          </w:p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Intenzitet rizika</w:t>
            </w:r>
          </w:p>
          <w:p w:rsidR="004C5D2B" w:rsidRPr="00A147D4" w:rsidRDefault="004C5D2B" w:rsidP="00AC4EA7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(VISOK, SREDNJI, NIZAK)</w:t>
            </w:r>
          </w:p>
        </w:tc>
      </w:tr>
      <w:tr w:rsidR="00E316E5" w:rsidRPr="00A147D4" w:rsidTr="004C5D2B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E316E5" w:rsidRPr="00A147D4" w:rsidRDefault="00E316E5" w:rsidP="00AC4EA7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lastRenderedPageBreak/>
              <w:t>3.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E316E5" w:rsidRPr="00A147D4" w:rsidRDefault="00E316E5" w:rsidP="003D095F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a)Nedostatak sistema za upravljanje rizicima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E316E5" w:rsidRDefault="00E316E5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27C23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 xml:space="preserve">Zakon </w:t>
            </w:r>
            <w:r w:rsidRPr="00A27C23">
              <w:rPr>
                <w:rFonts w:ascii="Times New Roman" w:hAnsi="Times New Roman" w:cs="Times New Roman"/>
              </w:rPr>
              <w:t xml:space="preserve"> o finansijskom upravljanju i kontroli u javnom sektoru u Federaciji Bosne i Hercegovine</w:t>
            </w:r>
          </w:p>
          <w:p w:rsidR="00E316E5" w:rsidRDefault="00E316E5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Pravilnik o provođenju</w:t>
            </w:r>
            <w:r w:rsidRPr="00A2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finansijskog</w:t>
            </w:r>
            <w:r w:rsidRPr="00A2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upravljanja i kontrole</w:t>
            </w:r>
            <w:r w:rsidRPr="00A27C23">
              <w:rPr>
                <w:rFonts w:ascii="Times New Roman" w:hAnsi="Times New Roman" w:cs="Times New Roman"/>
              </w:rPr>
              <w:t xml:space="preserve"> u javnom sektoru u Federaciji Bosne i Hercegovine</w:t>
            </w:r>
          </w:p>
          <w:p w:rsidR="00E316E5" w:rsidRDefault="00E316E5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316E5" w:rsidRPr="00A147D4" w:rsidRDefault="00E316E5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hAnsi="Times New Roman" w:cs="Times New Roman"/>
              </w:rPr>
              <w:t>Standardi interne kontrole u javnom sektoru FBIH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E316E5" w:rsidRPr="00A147D4" w:rsidRDefault="00E316E5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Djelimčno 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E316E5" w:rsidRPr="00A147D4" w:rsidRDefault="00E316E5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E316E5" w:rsidRPr="00A147D4" w:rsidRDefault="00E316E5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E316E5" w:rsidRPr="00A147D4" w:rsidRDefault="00E316E5" w:rsidP="00A30A8F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VISOK</w:t>
            </w:r>
          </w:p>
        </w:tc>
      </w:tr>
    </w:tbl>
    <w:p w:rsidR="004C5D2B" w:rsidRDefault="004C5D2B" w:rsidP="004C5D2B">
      <w:pPr>
        <w:rPr>
          <w:lang w:val="hr-HR"/>
        </w:rPr>
      </w:pPr>
    </w:p>
    <w:p w:rsidR="00580E08" w:rsidRPr="00CE3F3C" w:rsidRDefault="00580E08" w:rsidP="00AC72D0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</w:rPr>
        <w:t>1</w:t>
      </w:r>
      <w:r w:rsidRPr="000A3D5C">
        <w:rPr>
          <w:rFonts w:ascii="Times New Roman" w:hAnsi="Times New Roman" w:cs="Times New Roman"/>
        </w:rPr>
        <w:t>.</w:t>
      </w:r>
      <w:r w:rsidRPr="00CE3F3C">
        <w:rPr>
          <w:rFonts w:ascii="Times New Roman" w:hAnsi="Times New Roman" w:cs="Times New Roman"/>
          <w:color w:val="auto"/>
        </w:rPr>
        <w:t>OPĆA OBLAST- Rizični proces 5</w:t>
      </w:r>
      <w:r w:rsidR="00CE3F3C" w:rsidRPr="00CE3F3C">
        <w:rPr>
          <w:rFonts w:ascii="Times New Roman" w:hAnsi="Times New Roman" w:cs="Times New Roman"/>
          <w:color w:val="auto"/>
        </w:rPr>
        <w:t xml:space="preserve"> </w:t>
      </w:r>
      <w:r w:rsidRPr="00CE3F3C">
        <w:rPr>
          <w:rFonts w:ascii="Times New Roman" w:hAnsi="Times New Roman" w:cs="Times New Roman"/>
          <w:color w:val="auto"/>
        </w:rPr>
        <w:t>- Upravljanje imovinom</w:t>
      </w:r>
      <w:r w:rsidRPr="00CE3F3C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AC72D0" w:rsidRPr="00A147D4" w:rsidRDefault="00580E08" w:rsidP="00AC72D0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AC72D0" w:rsidRPr="00A147D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</w:t>
      </w:r>
      <w:r w:rsidR="00AC72D0" w:rsidRPr="00A147D4">
        <w:rPr>
          <w:rFonts w:ascii="Times New Roman" w:hAnsi="Times New Roman" w:cs="Times New Roman"/>
          <w:sz w:val="22"/>
          <w:szCs w:val="22"/>
        </w:rPr>
        <w:t xml:space="preserve"> Rizik</w:t>
      </w:r>
      <w:r w:rsidR="003E6D81">
        <w:rPr>
          <w:rFonts w:ascii="Times New Roman" w:hAnsi="Times New Roman" w:cs="Times New Roman"/>
          <w:sz w:val="22"/>
          <w:szCs w:val="22"/>
        </w:rPr>
        <w:t xml:space="preserve"> 1 unutar rizičnog procesa 5</w:t>
      </w:r>
      <w:r w:rsidR="00AC72D0" w:rsidRPr="00A147D4">
        <w:rPr>
          <w:rFonts w:ascii="Times New Roman" w:hAnsi="Times New Roman" w:cs="Times New Roman"/>
          <w:sz w:val="22"/>
          <w:szCs w:val="22"/>
        </w:rPr>
        <w:t xml:space="preserve">: </w:t>
      </w:r>
      <w:r w:rsidR="00CE3F3C">
        <w:rPr>
          <w:rFonts w:ascii="Times New Roman" w:hAnsi="Times New Roman" w:cs="Times New Roman"/>
          <w:sz w:val="22"/>
          <w:szCs w:val="22"/>
        </w:rPr>
        <w:t>Ekonomska vrijednost</w:t>
      </w:r>
      <w:r w:rsidR="00070E01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AC72D0" w:rsidRPr="00A147D4" w:rsidTr="004B12AD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Analiza rizika</w:t>
            </w:r>
          </w:p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-Kontrolisan</w:t>
            </w:r>
          </w:p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-Djelimično kontrolisan</w:t>
            </w:r>
          </w:p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-Nekontrolisan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Ocjena vjerovatnoće nastanka korupcije</w:t>
            </w:r>
          </w:p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  <w:r w:rsidRPr="00A147D4">
              <w:rPr>
                <w:rStyle w:val="FootnoteReference"/>
                <w:rFonts w:ascii="Times New Roman" w:eastAsia="WenQuanYi Micro Hei" w:hAnsi="Times New Roman" w:cs="Times New Roman"/>
                <w:kern w:val="0"/>
                <w:lang w:val="hr-HR" w:eastAsia="zh-CN"/>
              </w:rPr>
              <w:footnoteReference w:id="4"/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Ocjena posljedice nastanka korupcije</w:t>
            </w:r>
          </w:p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  <w:r w:rsidRPr="00A147D4">
              <w:rPr>
                <w:rStyle w:val="FootnoteReference"/>
                <w:rFonts w:ascii="Times New Roman" w:eastAsia="WenQuanYi Micro Hei" w:hAnsi="Times New Roman" w:cs="Times New Roman"/>
                <w:kern w:val="0"/>
                <w:lang w:val="hr-HR" w:eastAsia="zh-CN"/>
              </w:rPr>
              <w:footnoteReference w:id="5"/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Intenzitet rizika</w:t>
            </w:r>
          </w:p>
          <w:p w:rsidR="00AC72D0" w:rsidRPr="00A147D4" w:rsidRDefault="00AC72D0" w:rsidP="004B12AD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(VISOK, SREDNJI, NIZAK</w:t>
            </w:r>
            <w:r w:rsidRPr="00A147D4">
              <w:rPr>
                <w:rStyle w:val="FootnoteReference"/>
                <w:rFonts w:ascii="Times New Roman" w:eastAsia="WenQuanYi Micro Hei" w:hAnsi="Times New Roman" w:cs="Times New Roman"/>
                <w:kern w:val="0"/>
                <w:lang w:val="hr-HR" w:eastAsia="zh-CN"/>
              </w:rPr>
              <w:footnoteReference w:id="6"/>
            </w: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)</w:t>
            </w:r>
          </w:p>
        </w:tc>
      </w:tr>
      <w:tr w:rsidR="003E6D81" w:rsidRPr="00A147D4" w:rsidTr="003E6D81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E6D81" w:rsidRPr="00A147D4" w:rsidRDefault="003E6D81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lastRenderedPageBreak/>
              <w:t>1.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E6D81" w:rsidRDefault="00F63E48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a)</w:t>
            </w:r>
            <w:r w:rsidR="003E6D81" w:rsidRPr="00EE598E">
              <w:rPr>
                <w:rFonts w:ascii="Times New Roman" w:hAnsi="Times New Roman" w:cs="Times New Roman"/>
                <w:lang w:val="hr-HR"/>
              </w:rPr>
              <w:t>Neuredna</w:t>
            </w:r>
            <w:r w:rsidR="003E6D81">
              <w:rPr>
                <w:rFonts w:ascii="Times New Roman" w:hAnsi="Times New Roman" w:cs="Times New Roman"/>
                <w:lang w:val="hr-HR"/>
              </w:rPr>
              <w:t xml:space="preserve"> i nedostajuća</w:t>
            </w:r>
            <w:r w:rsidR="003E6D81" w:rsidRPr="00EE598E">
              <w:rPr>
                <w:rFonts w:ascii="Times New Roman" w:hAnsi="Times New Roman" w:cs="Times New Roman"/>
                <w:lang w:val="hr-HR"/>
              </w:rPr>
              <w:t xml:space="preserve"> dokumentacija koja dokazuje prava na imovini</w:t>
            </w:r>
          </w:p>
          <w:p w:rsidR="00F63E48" w:rsidRPr="00A147D4" w:rsidRDefault="00F63E48" w:rsidP="00F63E48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E6D81" w:rsidRDefault="003E6D81" w:rsidP="003E6D81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Zakon o imovini KS</w:t>
            </w:r>
          </w:p>
          <w:p w:rsidR="003E6D81" w:rsidRDefault="003E6D81" w:rsidP="003E6D81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</w:p>
          <w:p w:rsidR="003E6D81" w:rsidRPr="00A147D4" w:rsidRDefault="003E6D81" w:rsidP="003E6D8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Uredba o evidenciji imovine KS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E6D81" w:rsidRPr="00A147D4" w:rsidRDefault="003E6D81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Djelimično 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E6D81" w:rsidRPr="00A147D4" w:rsidRDefault="003E6D81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E6D81" w:rsidRPr="00A147D4" w:rsidRDefault="003E6D81" w:rsidP="004B12A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3E6D81" w:rsidRPr="00A147D4" w:rsidRDefault="003E6D81" w:rsidP="004B12AD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VISOK</w:t>
            </w:r>
          </w:p>
        </w:tc>
      </w:tr>
    </w:tbl>
    <w:p w:rsidR="00F04295" w:rsidRDefault="00F04295" w:rsidP="00F63E48">
      <w:pPr>
        <w:spacing w:after="0"/>
        <w:rPr>
          <w:rFonts w:ascii="Times New Roman" w:hAnsi="Times New Roman" w:cs="Times New Roman"/>
          <w:lang w:val="hr-HR"/>
        </w:rPr>
      </w:pPr>
    </w:p>
    <w:p w:rsidR="006D7467" w:rsidRPr="00F63E48" w:rsidRDefault="006D7467" w:rsidP="006D7467">
      <w:pPr>
        <w:pStyle w:val="Heading2"/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</w:pPr>
      <w:r w:rsidRPr="00F63E48"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  <w:t>2. SPECI</w:t>
      </w:r>
      <w:r w:rsidR="008F73BC" w:rsidRPr="00F63E48"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  <w:t xml:space="preserve">FIČNA OBLAST </w:t>
      </w:r>
      <w:r w:rsidR="00F6043C" w:rsidRPr="00F63E48"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  <w:t>- Rizični proces</w:t>
      </w:r>
      <w:r w:rsidR="00705B9C" w:rsidRPr="00F63E48"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  <w:t xml:space="preserve"> 1-</w:t>
      </w:r>
      <w:r w:rsidR="00705B9C" w:rsidRPr="00F63E4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F63E48" w:rsidRPr="00F63E48">
        <w:rPr>
          <w:rFonts w:ascii="Times New Roman" w:hAnsi="Times New Roman" w:cs="Times New Roman"/>
          <w:b/>
          <w:color w:val="auto"/>
          <w:sz w:val="22"/>
          <w:szCs w:val="22"/>
        </w:rPr>
        <w:t>Zaštita i sigurnost</w:t>
      </w:r>
    </w:p>
    <w:p w:rsidR="006D7467" w:rsidRPr="00F63E48" w:rsidRDefault="003F3B49" w:rsidP="006D7467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C50482" w:rsidRPr="00F63E48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="006D7467" w:rsidRPr="00F63E48">
        <w:rPr>
          <w:rFonts w:ascii="Times New Roman" w:hAnsi="Times New Roman" w:cs="Times New Roman"/>
          <w:color w:val="auto"/>
          <w:sz w:val="22"/>
          <w:szCs w:val="22"/>
        </w:rPr>
        <w:t>. Rizik</w:t>
      </w:r>
      <w:r w:rsidR="00705B9C" w:rsidRPr="00F63E48">
        <w:rPr>
          <w:rFonts w:ascii="Times New Roman" w:hAnsi="Times New Roman" w:cs="Times New Roman"/>
          <w:color w:val="auto"/>
          <w:sz w:val="22"/>
          <w:szCs w:val="22"/>
        </w:rPr>
        <w:t xml:space="preserve"> 1 u rizičnom procesu 1</w:t>
      </w:r>
      <w:r w:rsidR="006D7467" w:rsidRPr="00F63E48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F63E48" w:rsidRPr="00F63E48">
        <w:rPr>
          <w:rFonts w:ascii="Times New Roman" w:hAnsi="Times New Roman" w:cs="Times New Roman"/>
          <w:color w:val="auto"/>
          <w:sz w:val="22"/>
          <w:szCs w:val="22"/>
        </w:rPr>
        <w:t>Zdravlje radnika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6D7467" w:rsidRPr="00A147D4" w:rsidTr="00634D0C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Analiza rizika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-Kontrolisan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-Djelimično kontrolisan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-Nekontrolisan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Ocjena vjerovatnoće nastanka korupcije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  <w:r w:rsidRPr="00A147D4">
              <w:rPr>
                <w:rStyle w:val="FootnoteReference"/>
                <w:rFonts w:ascii="Times New Roman" w:eastAsia="WenQuanYi Micro Hei" w:hAnsi="Times New Roman" w:cs="Times New Roman"/>
                <w:kern w:val="0"/>
                <w:lang w:val="hr-HR" w:eastAsia="zh-CN"/>
              </w:rPr>
              <w:footnoteReference w:id="7"/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Ocjena posljedice nastanka korupcije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  <w:r w:rsidRPr="00A147D4">
              <w:rPr>
                <w:rStyle w:val="FootnoteReference"/>
                <w:rFonts w:ascii="Times New Roman" w:eastAsia="WenQuanYi Micro Hei" w:hAnsi="Times New Roman" w:cs="Times New Roman"/>
                <w:kern w:val="0"/>
                <w:lang w:val="hr-HR" w:eastAsia="zh-CN"/>
              </w:rPr>
              <w:footnoteReference w:id="8"/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Intenzitet rizika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(VISOK, SREDNJI, NIZAK</w:t>
            </w:r>
            <w:r w:rsidRPr="00A147D4">
              <w:rPr>
                <w:rStyle w:val="FootnoteReference"/>
                <w:rFonts w:ascii="Times New Roman" w:eastAsia="WenQuanYi Micro Hei" w:hAnsi="Times New Roman" w:cs="Times New Roman"/>
                <w:kern w:val="0"/>
                <w:lang w:val="hr-HR" w:eastAsia="zh-CN"/>
              </w:rPr>
              <w:footnoteReference w:id="9"/>
            </w: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)</w:t>
            </w:r>
          </w:p>
        </w:tc>
      </w:tr>
      <w:tr w:rsidR="00F63E48" w:rsidRPr="00A147D4" w:rsidTr="00D934E8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F63E48" w:rsidRPr="00A147D4" w:rsidRDefault="00F63E48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63E48" w:rsidRPr="00A147D4" w:rsidRDefault="00F63E48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1.</w:t>
            </w:r>
          </w:p>
          <w:p w:rsidR="00F63E48" w:rsidRDefault="00F63E48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Pr="008604E2">
              <w:rPr>
                <w:rFonts w:ascii="Times New Roman" w:hAnsi="Times New Roman" w:cs="Times New Roman"/>
              </w:rPr>
              <w:t>Izostanak prevencije zdravlja radnika</w:t>
            </w:r>
          </w:p>
          <w:p w:rsidR="00F63E48" w:rsidRPr="008604E2" w:rsidRDefault="00F63E48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hAnsi="Times New Roman" w:cs="Times New Roman"/>
              </w:rPr>
              <w:t>b)Vjerovatnoća nastanka profesionalnih oboljenja, narušavanje zdravlja radnika,zdravstveni problemi koji utiču na produktivnost rada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63E48" w:rsidRPr="008604E2" w:rsidRDefault="00F63E48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4E2">
              <w:rPr>
                <w:rFonts w:ascii="Times New Roman" w:hAnsi="Times New Roman" w:cs="Times New Roman"/>
              </w:rPr>
              <w:t xml:space="preserve">Zakon o radu FBiH </w:t>
            </w:r>
          </w:p>
          <w:p w:rsidR="00F63E48" w:rsidRPr="008604E2" w:rsidRDefault="00F63E48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4E2">
              <w:rPr>
                <w:rFonts w:ascii="Times New Roman" w:hAnsi="Times New Roman" w:cs="Times New Roman"/>
              </w:rPr>
              <w:t>Zakon o zaštiti na radu</w:t>
            </w:r>
          </w:p>
          <w:p w:rsidR="00F63E48" w:rsidRDefault="00F63E48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4E2">
              <w:rPr>
                <w:rFonts w:ascii="Times New Roman" w:hAnsi="Times New Roman" w:cs="Times New Roman"/>
              </w:rPr>
              <w:t xml:space="preserve"> FBiH Pravilnik o radu</w:t>
            </w:r>
          </w:p>
          <w:p w:rsidR="00F63E48" w:rsidRPr="00A147D4" w:rsidRDefault="00F63E48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hAnsi="Times New Roman" w:cs="Times New Roman"/>
              </w:rPr>
              <w:t xml:space="preserve">Interni akt zaštite na radu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F63E48" w:rsidRPr="00A147D4" w:rsidRDefault="00F63E48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Djelimično 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F63E48" w:rsidRPr="00A147D4" w:rsidRDefault="00F63E48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F63E48" w:rsidRPr="00A147D4" w:rsidRDefault="00F63E48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63E48" w:rsidRPr="00A147D4" w:rsidRDefault="00F63E48" w:rsidP="00A30A8F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SREDNJI</w:t>
            </w:r>
          </w:p>
        </w:tc>
      </w:tr>
    </w:tbl>
    <w:p w:rsidR="00D934E8" w:rsidRDefault="00D934E8" w:rsidP="003456E8">
      <w:pPr>
        <w:tabs>
          <w:tab w:val="left" w:pos="284"/>
        </w:tabs>
        <w:spacing w:after="0"/>
        <w:rPr>
          <w:rFonts w:ascii="Times New Roman" w:hAnsi="Times New Roman" w:cs="Times New Roman"/>
          <w:b/>
          <w:color w:val="FF0000"/>
          <w:lang w:val="hr-HR"/>
        </w:rPr>
      </w:pPr>
    </w:p>
    <w:p w:rsidR="006D7467" w:rsidRPr="003F3B49" w:rsidRDefault="003F3B49" w:rsidP="006D7467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3F3B49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C15B13" w:rsidRPr="003F3B4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3F3B49">
        <w:rPr>
          <w:rFonts w:ascii="Times New Roman" w:hAnsi="Times New Roman" w:cs="Times New Roman"/>
          <w:color w:val="auto"/>
          <w:sz w:val="22"/>
          <w:szCs w:val="22"/>
        </w:rPr>
        <w:t>2.</w:t>
      </w:r>
      <w:r w:rsidR="006D7467" w:rsidRPr="003F3B49">
        <w:rPr>
          <w:rFonts w:ascii="Times New Roman" w:hAnsi="Times New Roman" w:cs="Times New Roman"/>
          <w:color w:val="auto"/>
          <w:sz w:val="22"/>
          <w:szCs w:val="22"/>
        </w:rPr>
        <w:t xml:space="preserve"> Rizik</w:t>
      </w:r>
      <w:r w:rsidRPr="003F3B49">
        <w:rPr>
          <w:rFonts w:ascii="Times New Roman" w:hAnsi="Times New Roman" w:cs="Times New Roman"/>
          <w:color w:val="auto"/>
          <w:sz w:val="22"/>
          <w:szCs w:val="22"/>
        </w:rPr>
        <w:t xml:space="preserve">  2 u rizičnom procesu 1</w:t>
      </w:r>
      <w:r w:rsidR="006D7467" w:rsidRPr="003F3B49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3F3B49">
        <w:rPr>
          <w:rFonts w:ascii="Times New Roman" w:hAnsi="Times New Roman" w:cs="Times New Roman"/>
          <w:color w:val="auto"/>
          <w:sz w:val="22"/>
          <w:szCs w:val="22"/>
        </w:rPr>
        <w:t>Zaštita od požara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1"/>
        <w:gridCol w:w="4110"/>
        <w:gridCol w:w="2268"/>
        <w:gridCol w:w="1418"/>
        <w:gridCol w:w="1417"/>
        <w:gridCol w:w="1418"/>
        <w:gridCol w:w="1843"/>
      </w:tblGrid>
      <w:tr w:rsidR="006D7467" w:rsidRPr="00A147D4" w:rsidTr="00BB2E4C">
        <w:trPr>
          <w:trHeight w:val="1352"/>
        </w:trPr>
        <w:tc>
          <w:tcPr>
            <w:tcW w:w="4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3456E8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Br.</w:t>
            </w:r>
          </w:p>
        </w:tc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Analiza rizika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-Kontrolisan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-Djelimično kontrolisan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lastRenderedPageBreak/>
              <w:t>-Nekontrolisan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lastRenderedPageBreak/>
              <w:t>Ocjena vjerovatnoće nastanka korupcije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lastRenderedPageBreak/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lastRenderedPageBreak/>
              <w:t>Ocjena posljedice nastanka korupcije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lastRenderedPageBreak/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lastRenderedPageBreak/>
              <w:t>Intenzitet rizika</w:t>
            </w:r>
          </w:p>
          <w:p w:rsidR="006D7467" w:rsidRPr="00A147D4" w:rsidRDefault="006D7467" w:rsidP="00634D0C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(VISOK, SREDNJI, NIZAK)</w:t>
            </w:r>
          </w:p>
        </w:tc>
      </w:tr>
      <w:tr w:rsidR="003F3B49" w:rsidRPr="00A147D4" w:rsidTr="009420B6">
        <w:trPr>
          <w:trHeight w:val="1352"/>
        </w:trPr>
        <w:tc>
          <w:tcPr>
            <w:tcW w:w="4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F3B49" w:rsidRPr="00A147D4" w:rsidRDefault="003F3B49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lastRenderedPageBreak/>
              <w:t>1.</w:t>
            </w:r>
          </w:p>
          <w:p w:rsidR="003F3B49" w:rsidRPr="00A147D4" w:rsidRDefault="005C42A3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noProof/>
                <w:kern w:val="0"/>
              </w:rPr>
              <w:pict>
                <v:shape id="_x0000_s1043" type="#_x0000_t32" style="position:absolute;left:0;text-align:left;margin-left:.25pt;margin-top:64.9pt;width:0;height:0;z-index:251671552" o:connectortype="straight"/>
              </w:pict>
            </w:r>
          </w:p>
        </w:tc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F3B49" w:rsidRPr="00A147D4" w:rsidRDefault="003F3B49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Pr="00B65FB3">
              <w:rPr>
                <w:rFonts w:ascii="Times New Roman" w:hAnsi="Times New Roman" w:cs="Times New Roman"/>
              </w:rPr>
              <w:t>Neadekvatna zaštita od požara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F3B49" w:rsidRPr="008604E2" w:rsidRDefault="003F3B49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4E2">
              <w:rPr>
                <w:rFonts w:ascii="Times New Roman" w:hAnsi="Times New Roman" w:cs="Times New Roman"/>
              </w:rPr>
              <w:t xml:space="preserve">Zakon o radu FBiH </w:t>
            </w:r>
          </w:p>
          <w:p w:rsidR="003F3B49" w:rsidRPr="008604E2" w:rsidRDefault="003F3B49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zaštiti od požara i vatrogastvu FBIH</w:t>
            </w:r>
          </w:p>
          <w:p w:rsidR="003F3B49" w:rsidRDefault="003F3B49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04E2">
              <w:rPr>
                <w:rFonts w:ascii="Times New Roman" w:hAnsi="Times New Roman" w:cs="Times New Roman"/>
              </w:rPr>
              <w:t xml:space="preserve"> FBiH Pravilnik o radu</w:t>
            </w:r>
          </w:p>
          <w:p w:rsidR="003F3B49" w:rsidRPr="00A147D4" w:rsidRDefault="003F3B49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F3B49" w:rsidRPr="00A147D4" w:rsidRDefault="003F3B49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Djelimčno 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F3B49" w:rsidRPr="00A147D4" w:rsidRDefault="003F3B49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F3B49" w:rsidRPr="00A147D4" w:rsidRDefault="003F3B49" w:rsidP="00A30A8F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3F3B49" w:rsidRPr="00A147D4" w:rsidRDefault="003F3B49" w:rsidP="00A30A8F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VISOKI</w:t>
            </w:r>
          </w:p>
        </w:tc>
      </w:tr>
    </w:tbl>
    <w:p w:rsidR="00B411E3" w:rsidRDefault="00B411E3" w:rsidP="00B411E3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</w:p>
    <w:p w:rsidR="006D7467" w:rsidRPr="00B411E3" w:rsidRDefault="008765DB" w:rsidP="00B411E3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3F3B49">
        <w:rPr>
          <w:rFonts w:ascii="Times New Roman" w:hAnsi="Times New Roman" w:cs="Times New Roman"/>
          <w:color w:val="auto"/>
          <w:sz w:val="22"/>
          <w:szCs w:val="22"/>
        </w:rPr>
        <w:t>1.</w:t>
      </w: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3F3B49">
        <w:rPr>
          <w:rFonts w:ascii="Times New Roman" w:hAnsi="Times New Roman" w:cs="Times New Roman"/>
          <w:color w:val="auto"/>
          <w:sz w:val="22"/>
          <w:szCs w:val="22"/>
        </w:rPr>
        <w:t>. Rizik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3</w:t>
      </w:r>
      <w:r w:rsidRPr="003F3B49">
        <w:rPr>
          <w:rFonts w:ascii="Times New Roman" w:hAnsi="Times New Roman" w:cs="Times New Roman"/>
          <w:color w:val="auto"/>
          <w:sz w:val="22"/>
          <w:szCs w:val="22"/>
        </w:rPr>
        <w:t xml:space="preserve"> u rizičnom procesu 1: </w:t>
      </w:r>
      <w:r>
        <w:rPr>
          <w:rFonts w:ascii="Times New Roman" w:hAnsi="Times New Roman" w:cs="Times New Roman"/>
          <w:color w:val="auto"/>
          <w:sz w:val="22"/>
          <w:szCs w:val="22"/>
        </w:rPr>
        <w:t>Sigurnost na radu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1"/>
        <w:gridCol w:w="4252"/>
        <w:gridCol w:w="2126"/>
        <w:gridCol w:w="1418"/>
        <w:gridCol w:w="1417"/>
        <w:gridCol w:w="1418"/>
        <w:gridCol w:w="1843"/>
      </w:tblGrid>
      <w:tr w:rsidR="008765DB" w:rsidRPr="00A147D4" w:rsidTr="008765DB">
        <w:trPr>
          <w:trHeight w:val="1352"/>
        </w:trPr>
        <w:tc>
          <w:tcPr>
            <w:tcW w:w="4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Br.</w:t>
            </w:r>
          </w:p>
        </w:tc>
        <w:tc>
          <w:tcPr>
            <w:tcW w:w="42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Faktori/izvori rizika: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Analiza rizika</w:t>
            </w:r>
          </w:p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-Kontrolisan</w:t>
            </w:r>
          </w:p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-Djelimično kontrolisan</w:t>
            </w:r>
          </w:p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-Nekontrolisan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Ocjena vjerovatnoće nastanka korupcije</w:t>
            </w:r>
          </w:p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Ocjena posljedice nastanka korupcije</w:t>
            </w:r>
          </w:p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Intenzitet rizika</w:t>
            </w:r>
          </w:p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(VISOK, SREDNJI, NIZAK)</w:t>
            </w:r>
          </w:p>
        </w:tc>
      </w:tr>
      <w:tr w:rsidR="008765DB" w:rsidRPr="00A147D4" w:rsidTr="008765DB">
        <w:trPr>
          <w:trHeight w:val="1352"/>
        </w:trPr>
        <w:tc>
          <w:tcPr>
            <w:tcW w:w="4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765DB" w:rsidRPr="00A147D4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765DB" w:rsidRPr="008765DB" w:rsidRDefault="008765DB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Pr="008765DB">
              <w:rPr>
                <w:rFonts w:ascii="Times New Roman" w:hAnsi="Times New Roman" w:cs="Times New Roman"/>
              </w:rPr>
              <w:t>V</w:t>
            </w:r>
            <w:r w:rsidRPr="008765DB">
              <w:rPr>
                <w:rFonts w:ascii="Times New Roman" w:eastAsia="Calibri" w:hAnsi="Times New Roman" w:cs="Times New Roman"/>
              </w:rPr>
              <w:t>jerovatnoća nastanka povrede, oboljenja ili oštećenja zdravlja radnika usljed opasnosti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765DB" w:rsidRDefault="00B411E3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Zakon o radu FBIH</w:t>
            </w:r>
          </w:p>
          <w:p w:rsidR="00B411E3" w:rsidRDefault="00B411E3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Zakon o zaštiti na radu FBIH</w:t>
            </w:r>
          </w:p>
          <w:p w:rsidR="00B411E3" w:rsidRDefault="00B411E3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 xml:space="preserve">Interni akt zaštite na radu </w:t>
            </w:r>
          </w:p>
          <w:p w:rsidR="00D150D7" w:rsidRPr="00A147D4" w:rsidRDefault="00D150D7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 xml:space="preserve">Akt o procjeni rizika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765DB" w:rsidRPr="00A147D4" w:rsidRDefault="00B411E3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Djelimično 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765DB" w:rsidRPr="00A147D4" w:rsidRDefault="00B411E3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765DB" w:rsidRPr="00A147D4" w:rsidRDefault="00B411E3" w:rsidP="00FF1E75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765DB" w:rsidRPr="00A147D4" w:rsidRDefault="00B411E3" w:rsidP="00FF1E75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SREDNJI</w:t>
            </w:r>
          </w:p>
        </w:tc>
      </w:tr>
    </w:tbl>
    <w:p w:rsidR="008765DB" w:rsidRDefault="008765DB" w:rsidP="006D7467">
      <w:pPr>
        <w:tabs>
          <w:tab w:val="left" w:pos="284"/>
        </w:tabs>
        <w:rPr>
          <w:rFonts w:ascii="Times New Roman" w:hAnsi="Times New Roman" w:cs="Times New Roman"/>
          <w:lang w:val="hr-HR"/>
        </w:rPr>
      </w:pPr>
    </w:p>
    <w:p w:rsidR="008765DB" w:rsidRPr="00A147D4" w:rsidRDefault="008765DB" w:rsidP="006D7467">
      <w:pPr>
        <w:tabs>
          <w:tab w:val="left" w:pos="284"/>
        </w:tabs>
        <w:rPr>
          <w:rFonts w:ascii="Times New Roman" w:hAnsi="Times New Roman" w:cs="Times New Roman"/>
          <w:lang w:val="hr-HR"/>
        </w:rPr>
      </w:pPr>
    </w:p>
    <w:p w:rsidR="003456E8" w:rsidRPr="009A334F" w:rsidRDefault="003456E8" w:rsidP="003456E8">
      <w:pPr>
        <w:tabs>
          <w:tab w:val="left" w:pos="284"/>
        </w:tabs>
        <w:spacing w:after="0"/>
        <w:rPr>
          <w:rFonts w:ascii="Times New Roman" w:hAnsi="Times New Roman" w:cs="Times New Roman"/>
          <w:b/>
          <w:lang w:val="hr-HR"/>
        </w:rPr>
      </w:pPr>
      <w:r w:rsidRPr="009A334F">
        <w:rPr>
          <w:rFonts w:ascii="Times New Roman" w:hAnsi="Times New Roman" w:cs="Times New Roman"/>
          <w:b/>
          <w:lang w:val="hr-HR"/>
        </w:rPr>
        <w:t xml:space="preserve">2. SPECIFIČNA OBLAST - Rizični proces </w:t>
      </w:r>
      <w:r w:rsidR="009A334F" w:rsidRPr="009A334F">
        <w:rPr>
          <w:rFonts w:ascii="Times New Roman" w:hAnsi="Times New Roman" w:cs="Times New Roman"/>
          <w:b/>
          <w:lang w:val="hr-HR"/>
        </w:rPr>
        <w:t>2</w:t>
      </w:r>
      <w:r w:rsidRPr="009A334F">
        <w:rPr>
          <w:rFonts w:ascii="Times New Roman" w:hAnsi="Times New Roman" w:cs="Times New Roman"/>
          <w:b/>
          <w:lang w:val="hr-HR"/>
        </w:rPr>
        <w:t>-</w:t>
      </w:r>
      <w:r w:rsidRPr="009A334F">
        <w:rPr>
          <w:rFonts w:ascii="Times New Roman" w:hAnsi="Times New Roman" w:cs="Times New Roman"/>
          <w:b/>
        </w:rPr>
        <w:t xml:space="preserve"> Nadzor nad terenskim radom </w:t>
      </w:r>
    </w:p>
    <w:p w:rsidR="00541A34" w:rsidRPr="009A334F" w:rsidRDefault="009A334F" w:rsidP="009A334F">
      <w:pPr>
        <w:tabs>
          <w:tab w:val="left" w:pos="284"/>
        </w:tabs>
        <w:rPr>
          <w:rFonts w:ascii="Times New Roman" w:hAnsi="Times New Roman" w:cs="Times New Roman"/>
          <w:b/>
          <w:lang w:val="hr-HR"/>
        </w:rPr>
      </w:pPr>
      <w:r w:rsidRPr="009A334F">
        <w:rPr>
          <w:rFonts w:ascii="Times New Roman" w:hAnsi="Times New Roman" w:cs="Times New Roman"/>
          <w:b/>
        </w:rPr>
        <w:lastRenderedPageBreak/>
        <w:t>2</w:t>
      </w:r>
      <w:r w:rsidR="003456E8" w:rsidRPr="009A334F">
        <w:rPr>
          <w:rFonts w:ascii="Times New Roman" w:hAnsi="Times New Roman" w:cs="Times New Roman"/>
          <w:b/>
        </w:rPr>
        <w:t>.</w:t>
      </w:r>
      <w:r w:rsidRPr="009A334F">
        <w:rPr>
          <w:rFonts w:ascii="Times New Roman" w:hAnsi="Times New Roman" w:cs="Times New Roman"/>
          <w:b/>
        </w:rPr>
        <w:t>1. Rizik  1 u rizičnom procesu 2</w:t>
      </w:r>
      <w:r w:rsidR="003456E8" w:rsidRPr="009A334F">
        <w:rPr>
          <w:rFonts w:ascii="Times New Roman" w:hAnsi="Times New Roman" w:cs="Times New Roman"/>
          <w:b/>
        </w:rPr>
        <w:t>:</w:t>
      </w:r>
      <w:r w:rsidRPr="009A334F">
        <w:rPr>
          <w:rFonts w:ascii="Times New Roman" w:hAnsi="Times New Roman" w:cs="Times New Roman"/>
          <w:b/>
        </w:rPr>
        <w:t xml:space="preserve"> Neefikasnost u radu 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1"/>
        <w:gridCol w:w="4110"/>
        <w:gridCol w:w="2268"/>
        <w:gridCol w:w="1418"/>
        <w:gridCol w:w="1417"/>
        <w:gridCol w:w="1418"/>
        <w:gridCol w:w="1843"/>
      </w:tblGrid>
      <w:tr w:rsidR="00541A34" w:rsidRPr="00A147D4" w:rsidTr="00D128A3">
        <w:trPr>
          <w:trHeight w:val="1352"/>
        </w:trPr>
        <w:tc>
          <w:tcPr>
            <w:tcW w:w="4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Br.</w:t>
            </w:r>
          </w:p>
        </w:tc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Analiza rizika</w:t>
            </w:r>
          </w:p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-Kontrolisan</w:t>
            </w:r>
          </w:p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-Djelimično kontrolisan</w:t>
            </w:r>
          </w:p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-Nekontrolisan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Ocjena vjerovatnoće nastanka korupcije</w:t>
            </w:r>
          </w:p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Ocjena posljedice nastanka korupcije</w:t>
            </w:r>
          </w:p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Calibri" w:hAnsi="Times New Roman" w:cs="Times New Roman"/>
                <w:kern w:val="0"/>
                <w:lang w:val="hr-HR" w:eastAsia="zh-CN"/>
              </w:rPr>
              <w:t>Intenzitet rizika</w:t>
            </w:r>
          </w:p>
          <w:p w:rsidR="00541A34" w:rsidRPr="00A147D4" w:rsidRDefault="00541A34" w:rsidP="00D128A3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(VISOK, SREDNJI, NIZAK)</w:t>
            </w:r>
          </w:p>
        </w:tc>
      </w:tr>
      <w:tr w:rsidR="003F429F" w:rsidRPr="00A147D4" w:rsidTr="003F429F">
        <w:trPr>
          <w:trHeight w:val="1352"/>
        </w:trPr>
        <w:tc>
          <w:tcPr>
            <w:tcW w:w="4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F429F" w:rsidRPr="00A147D4" w:rsidRDefault="003F429F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1.</w:t>
            </w:r>
          </w:p>
          <w:p w:rsidR="003F429F" w:rsidRPr="00A147D4" w:rsidRDefault="003F429F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</w:p>
        </w:tc>
        <w:tc>
          <w:tcPr>
            <w:tcW w:w="4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F429F" w:rsidRPr="009A334F" w:rsidRDefault="003F429F" w:rsidP="009A334F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84"/>
                <w:tab w:val="left" w:pos="708"/>
              </w:tabs>
              <w:suppressAutoHyphens/>
              <w:snapToGrid w:val="0"/>
              <w:rPr>
                <w:rFonts w:eastAsia="WenQuanYi Micro Hei" w:cs="Times New Roman"/>
                <w:lang w:val="hr-HR" w:eastAsia="zh-CN"/>
              </w:rPr>
            </w:pPr>
            <w:r w:rsidRPr="009A334F">
              <w:rPr>
                <w:rFonts w:eastAsia="WenQuanYi Micro Hei" w:cs="Times New Roman"/>
                <w:lang w:val="hr-HR" w:eastAsia="zh-CN"/>
              </w:rPr>
              <w:t>Neadekvatna kontrola</w:t>
            </w:r>
            <w:r w:rsidR="009A334F">
              <w:rPr>
                <w:rFonts w:eastAsia="WenQuanYi Micro Hei" w:cs="Times New Roman"/>
                <w:lang w:val="hr-HR" w:eastAsia="zh-CN"/>
              </w:rPr>
              <w:t xml:space="preserve"> rada na terenu, potreba za optimizacijom rada veterinara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F429F" w:rsidRPr="00541A34" w:rsidRDefault="003F429F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Etič</w:t>
            </w:r>
            <w:r w:rsidRPr="00541A34">
              <w:rPr>
                <w:rFonts w:ascii="Times New Roman" w:hAnsi="Times New Roman" w:cs="Times New Roman"/>
              </w:rPr>
              <w:t xml:space="preserve">ki kodeks </w:t>
            </w:r>
          </w:p>
          <w:p w:rsidR="003F429F" w:rsidRPr="00A147D4" w:rsidRDefault="003F429F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 w:rsidRPr="00541A34">
              <w:rPr>
                <w:rFonts w:ascii="Times New Roman" w:hAnsi="Times New Roman" w:cs="Times New Roman"/>
              </w:rPr>
              <w:t>Pravilnik o radu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F429F" w:rsidRPr="00A147D4" w:rsidRDefault="003F429F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Djelimično kontrolisan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F429F" w:rsidRPr="00A147D4" w:rsidRDefault="003F429F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3F429F" w:rsidRPr="00A147D4" w:rsidRDefault="003F429F" w:rsidP="00B27B7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3F429F" w:rsidRPr="00A147D4" w:rsidRDefault="003F429F" w:rsidP="00B27B73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</w:pPr>
            <w:r>
              <w:rPr>
                <w:rFonts w:ascii="Times New Roman" w:eastAsia="WenQuanYi Micro Hei" w:hAnsi="Times New Roman" w:cs="Times New Roman"/>
                <w:kern w:val="0"/>
                <w:lang w:val="hr-HR" w:eastAsia="zh-CN"/>
              </w:rPr>
              <w:t>VISOKI</w:t>
            </w:r>
          </w:p>
        </w:tc>
      </w:tr>
    </w:tbl>
    <w:p w:rsidR="00796BDE" w:rsidRDefault="005C42A3" w:rsidP="00796BDE">
      <w:pPr>
        <w:rPr>
          <w:rFonts w:ascii="Times New Roman" w:eastAsia="Times New Roman" w:hAnsi="Times New Roman" w:cs="Times New Roman"/>
          <w:b/>
          <w:kern w:val="0"/>
          <w:lang w:val="hr-HR"/>
        </w:rPr>
      </w:pPr>
      <w:bookmarkStart w:id="14" w:name="_Toc185250164"/>
      <w:r w:rsidRPr="005C42A3">
        <w:rPr>
          <w:rFonts w:ascii="Times New Roman" w:eastAsia="WenQuanYi Micro Hei" w:hAnsi="Times New Roman" w:cs="Times New Roman"/>
          <w:noProof/>
          <w:kern w:val="0"/>
        </w:rPr>
        <w:pict>
          <v:shape id="_x0000_s1042" type="#_x0000_t32" style="position:absolute;margin-left:800.25pt;margin-top:15.05pt;width:8.25pt;height:4.85pt;flip:x y;z-index:251669504;mso-position-horizontal-relative:text;mso-position-vertical-relative:text" o:connectortype="straight"/>
        </w:pict>
      </w:r>
    </w:p>
    <w:p w:rsidR="00A24DA5" w:rsidRDefault="00A24DA5" w:rsidP="00796BDE">
      <w:pPr>
        <w:rPr>
          <w:rFonts w:ascii="Times New Roman" w:hAnsi="Times New Roman" w:cs="Times New Roman"/>
          <w:lang w:val="hr-HR"/>
        </w:rPr>
      </w:pPr>
    </w:p>
    <w:p w:rsidR="00A35BB7" w:rsidRDefault="00A35BB7" w:rsidP="0032771A">
      <w:pPr>
        <w:rPr>
          <w:rFonts w:ascii="Times New Roman" w:hAnsi="Times New Roman" w:cs="Times New Roman"/>
          <w:b/>
          <w:lang w:val="hr-HR"/>
        </w:rPr>
      </w:pPr>
    </w:p>
    <w:p w:rsidR="00A35BB7" w:rsidRDefault="00A35BB7" w:rsidP="0032771A">
      <w:pPr>
        <w:rPr>
          <w:rFonts w:ascii="Times New Roman" w:hAnsi="Times New Roman" w:cs="Times New Roman"/>
          <w:b/>
          <w:lang w:val="hr-HR"/>
        </w:rPr>
      </w:pPr>
    </w:p>
    <w:p w:rsidR="002B4D45" w:rsidRPr="0032771A" w:rsidRDefault="00796BDE" w:rsidP="0032771A">
      <w:pPr>
        <w:rPr>
          <w:rFonts w:ascii="Times New Roman" w:eastAsia="Times New Roman" w:hAnsi="Times New Roman" w:cs="Times New Roman"/>
          <w:b/>
          <w:kern w:val="0"/>
          <w:lang w:val="hr-HR"/>
        </w:rPr>
      </w:pPr>
      <w:r w:rsidRPr="0032771A">
        <w:rPr>
          <w:rFonts w:ascii="Times New Roman" w:hAnsi="Times New Roman" w:cs="Times New Roman"/>
          <w:b/>
          <w:lang w:val="hr-HR"/>
        </w:rPr>
        <w:t>7.</w:t>
      </w:r>
      <w:r w:rsidR="00E04D1D" w:rsidRPr="0032771A">
        <w:rPr>
          <w:rFonts w:ascii="Times New Roman" w:hAnsi="Times New Roman" w:cs="Times New Roman"/>
          <w:b/>
          <w:lang w:val="hr-HR"/>
        </w:rPr>
        <w:t>PLAN ZA UPRAVLJANJE RIZICIMA</w:t>
      </w:r>
      <w:bookmarkEnd w:id="14"/>
    </w:p>
    <w:tbl>
      <w:tblPr>
        <w:tblW w:w="2069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45"/>
        <w:gridCol w:w="57"/>
        <w:gridCol w:w="2126"/>
        <w:gridCol w:w="29"/>
        <w:gridCol w:w="113"/>
        <w:gridCol w:w="2835"/>
        <w:gridCol w:w="1559"/>
        <w:gridCol w:w="2127"/>
        <w:gridCol w:w="1558"/>
        <w:gridCol w:w="2552"/>
        <w:gridCol w:w="6091"/>
      </w:tblGrid>
      <w:tr w:rsidR="002B4D45" w:rsidRPr="00A147D4" w:rsidTr="00BF4C61">
        <w:trPr>
          <w:gridAfter w:val="1"/>
          <w:wAfter w:w="6091" w:type="dxa"/>
          <w:trHeight w:val="1234"/>
          <w:tblHeader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:rsidR="002B4D45" w:rsidRPr="00A147D4" w:rsidRDefault="002B4D45" w:rsidP="004F63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bookmarkStart w:id="15" w:name="_Toc185250165"/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Naziv rizika</w:t>
            </w:r>
            <w:bookmarkEnd w:id="15"/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:rsidR="002B4D45" w:rsidRPr="00A147D4" w:rsidRDefault="002B4D45" w:rsidP="004F6365">
            <w:pPr>
              <w:spacing w:after="0" w:line="240" w:lineRule="auto"/>
              <w:rPr>
                <w:rFonts w:ascii="Times New Roman" w:eastAsia="WenQuanYi Micro Hei" w:hAnsi="Times New Roman" w:cs="Times New Roman"/>
                <w:b/>
                <w:bCs/>
                <w:lang w:val="hr-HR" w:eastAsia="zh-CN"/>
              </w:rPr>
            </w:pPr>
            <w:r w:rsidRPr="00A147D4">
              <w:rPr>
                <w:rFonts w:ascii="Times New Roman" w:eastAsia="WenQuanYi Micro Hei" w:hAnsi="Times New Roman" w:cs="Times New Roman"/>
                <w:b/>
                <w:bCs/>
                <w:lang w:val="hr-HR" w:eastAsia="zh-CN"/>
              </w:rPr>
              <w:t>Faktor</w:t>
            </w:r>
            <w:r w:rsidR="005E586A" w:rsidRPr="00A147D4">
              <w:rPr>
                <w:rFonts w:ascii="Times New Roman" w:eastAsia="WenQuanYi Micro Hei" w:hAnsi="Times New Roman" w:cs="Times New Roman"/>
                <w:b/>
                <w:bCs/>
                <w:lang w:val="hr-HR" w:eastAsia="zh-CN"/>
              </w:rPr>
              <w:t xml:space="preserve"> (izvor)</w:t>
            </w:r>
            <w:r w:rsidRPr="00A147D4">
              <w:rPr>
                <w:rFonts w:ascii="Times New Roman" w:eastAsia="WenQuanYi Micro Hei" w:hAnsi="Times New Roman" w:cs="Times New Roman"/>
                <w:b/>
                <w:bCs/>
                <w:lang w:val="hr-HR" w:eastAsia="zh-CN"/>
              </w:rPr>
              <w:t xml:space="preserve"> rizika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:rsidR="002B4D45" w:rsidRPr="00A147D4" w:rsidRDefault="002B4D45" w:rsidP="004F63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Opis mjere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:rsidR="002B4D45" w:rsidRPr="00A147D4" w:rsidRDefault="004F6365" w:rsidP="004F63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P</w:t>
            </w:r>
            <w:r w:rsidR="00A44D2C" w:rsidRPr="00A147D4">
              <w:rPr>
                <w:rFonts w:ascii="Times New Roman" w:hAnsi="Times New Roman" w:cs="Times New Roman"/>
                <w:b/>
                <w:bCs/>
                <w:lang w:val="hr-HR"/>
              </w:rPr>
              <w:t>rioritet mjere</w:t>
            </w:r>
          </w:p>
          <w:p w:rsidR="002B4D45" w:rsidRPr="00A147D4" w:rsidRDefault="004F6365" w:rsidP="004F63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(</w:t>
            </w:r>
            <w:r w:rsidR="00A44D2C" w:rsidRPr="00A147D4">
              <w:rPr>
                <w:rFonts w:ascii="Times New Roman" w:hAnsi="Times New Roman" w:cs="Times New Roman"/>
                <w:b/>
                <w:bCs/>
                <w:lang w:val="hr-HR"/>
              </w:rPr>
              <w:t>visok</w:t>
            </w:r>
            <w:r w:rsidR="006D7467" w:rsidRPr="00A147D4">
              <w:rPr>
                <w:rFonts w:ascii="Times New Roman" w:hAnsi="Times New Roman" w:cs="Times New Roman"/>
                <w:b/>
                <w:bCs/>
                <w:lang w:val="hr-HR"/>
              </w:rPr>
              <w:t>-</w:t>
            </w: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V,</w:t>
            </w:r>
            <w:r w:rsidR="006D7467" w:rsidRPr="00A147D4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="00A44D2C" w:rsidRPr="00A147D4">
              <w:rPr>
                <w:rFonts w:ascii="Times New Roman" w:hAnsi="Times New Roman" w:cs="Times New Roman"/>
                <w:b/>
                <w:bCs/>
                <w:lang w:val="hr-HR"/>
              </w:rPr>
              <w:t>umjeren</w:t>
            </w:r>
            <w:r w:rsidR="006D7467" w:rsidRPr="00A147D4">
              <w:rPr>
                <w:rFonts w:ascii="Times New Roman" w:hAnsi="Times New Roman" w:cs="Times New Roman"/>
                <w:b/>
                <w:bCs/>
                <w:lang w:val="hr-HR"/>
              </w:rPr>
              <w:t>-</w:t>
            </w: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U,</w:t>
            </w:r>
            <w:r w:rsidR="006D7467" w:rsidRPr="00A147D4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nizak</w:t>
            </w:r>
            <w:r w:rsidR="006D7467" w:rsidRPr="00A147D4">
              <w:rPr>
                <w:rFonts w:ascii="Times New Roman" w:hAnsi="Times New Roman" w:cs="Times New Roman"/>
                <w:b/>
                <w:bCs/>
                <w:lang w:val="hr-HR"/>
              </w:rPr>
              <w:t>-</w:t>
            </w: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N</w:t>
            </w:r>
            <w:r w:rsidR="00A44D2C" w:rsidRPr="00A147D4">
              <w:rPr>
                <w:rFonts w:ascii="Times New Roman" w:hAnsi="Times New Roman" w:cs="Times New Roman"/>
                <w:b/>
                <w:bCs/>
                <w:lang w:val="hr-HR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:rsidR="002B4D45" w:rsidRPr="00A147D4" w:rsidRDefault="002B4D45" w:rsidP="004F63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Izvršilac mjere i rok za provođenje mjere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:rsidR="002B4D45" w:rsidRPr="00A147D4" w:rsidRDefault="002B4D45" w:rsidP="004F63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Procjena eventualnih troškova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:rsidR="002B4D45" w:rsidRPr="00A147D4" w:rsidRDefault="002B4D45" w:rsidP="004F63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bCs/>
                <w:lang w:val="hr-HR"/>
              </w:rPr>
              <w:t>Indikatori</w:t>
            </w:r>
          </w:p>
        </w:tc>
      </w:tr>
      <w:tr w:rsidR="001349AD" w:rsidRPr="00A147D4" w:rsidTr="00BF4C61">
        <w:trPr>
          <w:gridAfter w:val="1"/>
          <w:wAfter w:w="6091" w:type="dxa"/>
          <w:trHeight w:val="511"/>
        </w:trPr>
        <w:tc>
          <w:tcPr>
            <w:tcW w:w="146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1349AD" w:rsidRPr="00A147D4" w:rsidRDefault="00A44D2C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lang w:val="hr-HR"/>
              </w:rPr>
              <w:t>Upravljanje rizicima u opć</w:t>
            </w:r>
            <w:r w:rsidR="005E586A" w:rsidRPr="00A147D4">
              <w:rPr>
                <w:rFonts w:ascii="Times New Roman" w:hAnsi="Times New Roman" w:cs="Times New Roman"/>
                <w:b/>
                <w:lang w:val="hr-HR"/>
              </w:rPr>
              <w:t>oj</w:t>
            </w:r>
            <w:r w:rsidRPr="00A147D4">
              <w:rPr>
                <w:rFonts w:ascii="Times New Roman" w:hAnsi="Times New Roman" w:cs="Times New Roman"/>
                <w:b/>
                <w:lang w:val="hr-HR"/>
              </w:rPr>
              <w:t xml:space="preserve"> oblasti djelovanja institucije </w:t>
            </w:r>
          </w:p>
        </w:tc>
      </w:tr>
      <w:tr w:rsidR="00BF4C61" w:rsidRPr="00A147D4" w:rsidTr="00E870B8">
        <w:trPr>
          <w:gridAfter w:val="1"/>
          <w:wAfter w:w="6091" w:type="dxa"/>
          <w:trHeight w:val="1601"/>
        </w:trPr>
        <w:tc>
          <w:tcPr>
            <w:tcW w:w="1702" w:type="dxa"/>
            <w:gridSpan w:val="2"/>
            <w:shd w:val="clear" w:color="auto" w:fill="auto"/>
          </w:tcPr>
          <w:p w:rsidR="00BF4C61" w:rsidRPr="00A147D4" w:rsidRDefault="00BF4C61" w:rsidP="003D3BA3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EB3DBF">
              <w:rPr>
                <w:rFonts w:ascii="Times New Roman" w:hAnsi="Times New Roman" w:cs="Times New Roman"/>
              </w:rPr>
              <w:t>N</w:t>
            </w:r>
            <w:r w:rsidR="003D3BA3">
              <w:rPr>
                <w:rFonts w:ascii="Times New Roman" w:hAnsi="Times New Roman" w:cs="Times New Roman"/>
              </w:rPr>
              <w:t>edostatak informacija o rezultatima rada organizacionih jedinica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BF4C61" w:rsidRDefault="00BF4C61" w:rsidP="00D12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="00F620D1">
              <w:rPr>
                <w:rFonts w:ascii="Times New Roman" w:hAnsi="Times New Roman" w:cs="Times New Roman"/>
              </w:rPr>
              <w:t xml:space="preserve"> </w:t>
            </w:r>
            <w:r w:rsidRPr="00004298">
              <w:rPr>
                <w:rFonts w:ascii="Times New Roman" w:hAnsi="Times New Roman" w:cs="Times New Roman"/>
              </w:rPr>
              <w:t xml:space="preserve"> Nadzor i izvještavanje o postignutim rezultatima organizacionih jedinica I upo</w:t>
            </w:r>
            <w:r w:rsidR="00CE121F">
              <w:rPr>
                <w:rFonts w:ascii="Times New Roman" w:hAnsi="Times New Roman" w:cs="Times New Roman"/>
              </w:rPr>
              <w:t xml:space="preserve">slenika </w:t>
            </w:r>
            <w:r w:rsidR="00CE121F">
              <w:rPr>
                <w:rFonts w:ascii="Times New Roman" w:hAnsi="Times New Roman" w:cs="Times New Roman"/>
              </w:rPr>
              <w:lastRenderedPageBreak/>
              <w:t>nisu adekvatni i</w:t>
            </w:r>
            <w:r>
              <w:rPr>
                <w:rFonts w:ascii="Times New Roman" w:hAnsi="Times New Roman" w:cs="Times New Roman"/>
              </w:rPr>
              <w:t xml:space="preserve"> ujednač</w:t>
            </w:r>
            <w:r w:rsidRPr="00004298">
              <w:rPr>
                <w:rFonts w:ascii="Times New Roman" w:hAnsi="Times New Roman" w:cs="Times New Roman"/>
              </w:rPr>
              <w:t>eni</w:t>
            </w:r>
          </w:p>
          <w:p w:rsidR="00BF4C61" w:rsidRPr="00EB3DBF" w:rsidRDefault="00BF4C61" w:rsidP="00D128A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835" w:type="dxa"/>
            <w:shd w:val="clear" w:color="auto" w:fill="auto"/>
          </w:tcPr>
          <w:p w:rsidR="00CD62A8" w:rsidRPr="00CD62A8" w:rsidRDefault="00774E40" w:rsidP="009A2B37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lastRenderedPageBreak/>
              <w:t>a</w:t>
            </w:r>
            <w:r w:rsidRPr="00774E40">
              <w:rPr>
                <w:rFonts w:ascii="Times New Roman" w:hAnsi="Times New Roman" w:cs="Times New Roman"/>
              </w:rPr>
              <w:t>)</w:t>
            </w:r>
            <w:r w:rsidR="004130E4">
              <w:rPr>
                <w:rFonts w:ascii="Times New Roman" w:hAnsi="Times New Roman" w:cs="Times New Roman"/>
              </w:rPr>
              <w:t>Osigurati redovno i ujednač</w:t>
            </w:r>
            <w:r w:rsidRPr="00774E40">
              <w:rPr>
                <w:rFonts w:ascii="Times New Roman" w:hAnsi="Times New Roman" w:cs="Times New Roman"/>
              </w:rPr>
              <w:t>eno izvještavanje o izazovima i napretku u radu</w:t>
            </w:r>
            <w:r w:rsidR="00CD62A8">
              <w:rPr>
                <w:rFonts w:ascii="Times New Roman" w:hAnsi="Times New Roman" w:cs="Times New Roman"/>
              </w:rPr>
              <w:t xml:space="preserve"> uvođejnjem procedure i obaveze izvještavanja od strane organizacionih </w:t>
            </w:r>
            <w:r w:rsidR="00CD62A8">
              <w:rPr>
                <w:rFonts w:ascii="Times New Roman" w:hAnsi="Times New Roman" w:cs="Times New Roman"/>
              </w:rPr>
              <w:lastRenderedPageBreak/>
              <w:t>jedinica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62A8" w:rsidRPr="00A147D4" w:rsidRDefault="00CD62A8" w:rsidP="00CD62A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lastRenderedPageBreak/>
              <w:t>U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62A8" w:rsidRPr="008D5942" w:rsidRDefault="00CD62A8" w:rsidP="007C5EE5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lang w:val="hr-HR"/>
              </w:rPr>
            </w:pPr>
            <w:r w:rsidRPr="008D5942">
              <w:rPr>
                <w:rFonts w:ascii="Times New Roman" w:hAnsi="Times New Roman" w:cs="Times New Roman"/>
                <w:bCs/>
                <w:lang w:val="hr-HR"/>
              </w:rPr>
              <w:t>Direktor</w:t>
            </w:r>
          </w:p>
          <w:p w:rsidR="00BF4C61" w:rsidRDefault="00CD62A8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8D5942">
              <w:rPr>
                <w:rFonts w:ascii="Times New Roman" w:hAnsi="Times New Roman" w:cs="Times New Roman"/>
                <w:lang w:val="hr-HR"/>
              </w:rPr>
              <w:t>Izvršni direktor</w:t>
            </w:r>
          </w:p>
          <w:p w:rsidR="007C5EE5" w:rsidRPr="008D5942" w:rsidRDefault="007C5EE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Sekretar</w:t>
            </w:r>
          </w:p>
          <w:p w:rsidR="00ED0112" w:rsidRPr="00140967" w:rsidRDefault="00140967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140967">
              <w:rPr>
                <w:rFonts w:ascii="Times New Roman" w:hAnsi="Times New Roman" w:cs="Times New Roman"/>
                <w:b/>
                <w:lang w:val="hr-HR"/>
              </w:rPr>
              <w:t>31.12.2025.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F4C61" w:rsidRPr="008D5942" w:rsidRDefault="00CD62A8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8D5942">
              <w:rPr>
                <w:rFonts w:ascii="Times New Roman" w:hAnsi="Times New Roman" w:cs="Times New Roman"/>
                <w:lang w:val="hr-HR"/>
              </w:rPr>
              <w:t>Nema</w:t>
            </w:r>
            <w:r w:rsidR="002D7DF3">
              <w:rPr>
                <w:rFonts w:ascii="Times New Roman" w:hAnsi="Times New Roman" w:cs="Times New Roman"/>
                <w:lang w:val="hr-HR"/>
              </w:rPr>
              <w:t xml:space="preserve"> dodatnih</w:t>
            </w:r>
            <w:r w:rsidRPr="008D5942">
              <w:rPr>
                <w:rFonts w:ascii="Times New Roman" w:hAnsi="Times New Roman" w:cs="Times New Roman"/>
                <w:lang w:val="hr-HR"/>
              </w:rPr>
              <w:t xml:space="preserve"> troškova</w:t>
            </w:r>
          </w:p>
        </w:tc>
        <w:tc>
          <w:tcPr>
            <w:tcW w:w="2552" w:type="dxa"/>
            <w:shd w:val="clear" w:color="auto" w:fill="auto"/>
          </w:tcPr>
          <w:p w:rsidR="00BF4C61" w:rsidRPr="003C68AE" w:rsidRDefault="007C5EE5" w:rsidP="003C68AE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>Procedura o načinu mjesečnog izvještavanja, broj i datum</w:t>
            </w:r>
          </w:p>
        </w:tc>
      </w:tr>
      <w:tr w:rsidR="00BF4C61" w:rsidRPr="00A147D4" w:rsidTr="00E870B8">
        <w:trPr>
          <w:gridAfter w:val="1"/>
          <w:wAfter w:w="6091" w:type="dxa"/>
          <w:trHeight w:val="1601"/>
        </w:trPr>
        <w:tc>
          <w:tcPr>
            <w:tcW w:w="1702" w:type="dxa"/>
            <w:gridSpan w:val="2"/>
            <w:shd w:val="clear" w:color="auto" w:fill="auto"/>
          </w:tcPr>
          <w:p w:rsidR="00BF4C61" w:rsidRPr="00A147D4" w:rsidRDefault="00140967" w:rsidP="00140967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</w:rPr>
              <w:lastRenderedPageBreak/>
              <w:t>Kvalitet i blagovremenost u obavljanju radnih zadataka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BF4C61" w:rsidRPr="00CA574A" w:rsidRDefault="00CA574A" w:rsidP="00CA574A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</w:rPr>
            </w:pPr>
            <w:r w:rsidRPr="00CA574A">
              <w:rPr>
                <w:rFonts w:cs="Times New Roman"/>
              </w:rPr>
              <w:t>Nedostatak stručnog kadra</w:t>
            </w:r>
          </w:p>
          <w:p w:rsidR="00CA574A" w:rsidRPr="00185FAC" w:rsidRDefault="00CA574A" w:rsidP="00185FAC">
            <w:pPr>
              <w:pStyle w:val="ListParagraph"/>
              <w:ind w:left="405"/>
              <w:rPr>
                <w:rFonts w:cs="Times New Roman"/>
                <w:color w:val="FF0000"/>
                <w:lang w:val="hr-HR"/>
              </w:rPr>
            </w:pPr>
          </w:p>
        </w:tc>
        <w:tc>
          <w:tcPr>
            <w:tcW w:w="2835" w:type="dxa"/>
            <w:shd w:val="clear" w:color="auto" w:fill="auto"/>
          </w:tcPr>
          <w:p w:rsidR="00BF4C61" w:rsidRDefault="00ED0112" w:rsidP="00ED0112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>Iznači finansijska i organizacijska  rješenja za povećanim brojem zaposlenih</w:t>
            </w:r>
          </w:p>
          <w:p w:rsidR="009E6361" w:rsidRDefault="009E6361" w:rsidP="00ED0112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>Javljanje na Javne pozive za zapošljavanje pripravnika i angažovaanje stručnog kadra preko programa zapošljavanja</w:t>
            </w:r>
          </w:p>
          <w:p w:rsidR="00ED0112" w:rsidRPr="00185FAC" w:rsidRDefault="00ED0112" w:rsidP="00367081">
            <w:pPr>
              <w:pStyle w:val="ListParagraph"/>
              <w:tabs>
                <w:tab w:val="left" w:pos="284"/>
              </w:tabs>
              <w:rPr>
                <w:rFonts w:cs="Times New Roman"/>
                <w:color w:val="FF0000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4C61" w:rsidRDefault="003C68AE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U</w:t>
            </w:r>
          </w:p>
          <w:p w:rsidR="003C68AE" w:rsidRPr="00A147D4" w:rsidRDefault="003C68AE" w:rsidP="003C68AE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5FAC" w:rsidRDefault="003C68AE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Direktor</w:t>
            </w:r>
          </w:p>
          <w:p w:rsidR="00185FAC" w:rsidRPr="00185FAC" w:rsidRDefault="00185FAC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185FAC">
              <w:rPr>
                <w:rFonts w:ascii="Times New Roman" w:hAnsi="Times New Roman" w:cs="Times New Roman"/>
                <w:b/>
                <w:lang w:val="hr-HR"/>
              </w:rPr>
              <w:t>Kontinuirano</w:t>
            </w:r>
          </w:p>
          <w:p w:rsidR="00577EF1" w:rsidRPr="00577EF1" w:rsidRDefault="00577EF1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F4C61" w:rsidRDefault="003C68AE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Značajna finansij</w:t>
            </w:r>
            <w:r w:rsidR="002D7DF3">
              <w:rPr>
                <w:rFonts w:ascii="Times New Roman" w:hAnsi="Times New Roman" w:cs="Times New Roman"/>
                <w:lang w:val="hr-HR"/>
              </w:rPr>
              <w:t>ska sredstva za nova zaposlenja</w:t>
            </w:r>
          </w:p>
          <w:p w:rsidR="006417A5" w:rsidRDefault="003C68AE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Nema troškova za Javne pozive</w:t>
            </w:r>
          </w:p>
          <w:p w:rsidR="003C68AE" w:rsidRDefault="003C68AE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  <w:p w:rsidR="003C68AE" w:rsidRPr="00A147D4" w:rsidRDefault="003C68AE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52" w:type="dxa"/>
            <w:shd w:val="clear" w:color="auto" w:fill="auto"/>
          </w:tcPr>
          <w:p w:rsidR="00BF4C61" w:rsidRDefault="00BF4C61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  <w:p w:rsidR="00A233BC" w:rsidRDefault="00185FAC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Ugovor o radu broj</w:t>
            </w:r>
            <w:r w:rsidR="0055637A">
              <w:rPr>
                <w:rFonts w:ascii="Times New Roman" w:hAnsi="Times New Roman" w:cs="Times New Roman"/>
                <w:lang w:val="hr-HR"/>
              </w:rPr>
              <w:t>,datum</w:t>
            </w:r>
          </w:p>
          <w:p w:rsidR="00185FAC" w:rsidRDefault="00185FAC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Sporazum sa zavodom za zapošljavanje broj</w:t>
            </w:r>
            <w:r w:rsidR="0055637A">
              <w:rPr>
                <w:rFonts w:ascii="Times New Roman" w:hAnsi="Times New Roman" w:cs="Times New Roman"/>
                <w:lang w:val="hr-HR"/>
              </w:rPr>
              <w:t>, datum</w:t>
            </w:r>
          </w:p>
          <w:p w:rsidR="003C68AE" w:rsidRPr="00A147D4" w:rsidRDefault="003C68AE" w:rsidP="0036708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85FAC" w:rsidRPr="00A147D4" w:rsidTr="00E870B8">
        <w:trPr>
          <w:gridAfter w:val="1"/>
          <w:wAfter w:w="6091" w:type="dxa"/>
          <w:trHeight w:val="1601"/>
        </w:trPr>
        <w:tc>
          <w:tcPr>
            <w:tcW w:w="1702" w:type="dxa"/>
            <w:gridSpan w:val="2"/>
            <w:shd w:val="clear" w:color="auto" w:fill="auto"/>
          </w:tcPr>
          <w:p w:rsidR="00185FAC" w:rsidRDefault="00185FAC" w:rsidP="00140967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Penzionisanje radnika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185FAC" w:rsidRDefault="00185FAC" w:rsidP="00185FAC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85FAC">
              <w:rPr>
                <w:rFonts w:ascii="Times New Roman" w:hAnsi="Times New Roman" w:cs="Times New Roman"/>
                <w:sz w:val="24"/>
                <w:szCs w:val="24"/>
              </w:rPr>
              <w:t xml:space="preserve">a)Neriješena matična evidencija aktivnih osiguranika </w:t>
            </w:r>
          </w:p>
          <w:p w:rsidR="00367081" w:rsidRPr="00185FAC" w:rsidRDefault="00367081" w:rsidP="00185FAC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b)Privremena Rješenja za penziju</w:t>
            </w:r>
          </w:p>
        </w:tc>
        <w:tc>
          <w:tcPr>
            <w:tcW w:w="2835" w:type="dxa"/>
            <w:shd w:val="clear" w:color="auto" w:fill="auto"/>
          </w:tcPr>
          <w:p w:rsidR="00185FAC" w:rsidRDefault="00367081" w:rsidP="00367081">
            <w:pPr>
              <w:pStyle w:val="ListParagraph"/>
              <w:tabs>
                <w:tab w:val="left" w:pos="284"/>
              </w:tabs>
              <w:rPr>
                <w:rFonts w:cs="Times New Roman"/>
                <w:lang w:val="hr-HR"/>
              </w:rPr>
            </w:pPr>
            <w:r w:rsidRPr="00367081">
              <w:rPr>
                <w:rFonts w:cs="Times New Roman"/>
                <w:lang w:val="hr-HR"/>
              </w:rPr>
              <w:t xml:space="preserve">a)Pristupiti rješavanju problematike sa Federalnim zavodom za penzijsko i invalidsko osiguranje, dostaavljanje </w:t>
            </w:r>
            <w:r w:rsidRPr="00367081">
              <w:rPr>
                <w:rFonts w:cs="Times New Roman"/>
                <w:lang w:val="hr-HR"/>
              </w:rPr>
              <w:lastRenderedPageBreak/>
              <w:t>nedostajuće dokumentacije u cilju otklanjanja nedostataka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5FAC" w:rsidRDefault="00367081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lastRenderedPageBreak/>
              <w:t>V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67081" w:rsidRPr="00367081" w:rsidRDefault="00367081" w:rsidP="0036708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367081">
              <w:rPr>
                <w:rFonts w:ascii="Times New Roman" w:hAnsi="Times New Roman" w:cs="Times New Roman"/>
                <w:lang w:val="hr-HR"/>
              </w:rPr>
              <w:t>Šef računovodstva</w:t>
            </w:r>
          </w:p>
          <w:p w:rsidR="00185FAC" w:rsidRDefault="00367081" w:rsidP="0036708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367081">
              <w:rPr>
                <w:rFonts w:ascii="Times New Roman" w:hAnsi="Times New Roman" w:cs="Times New Roman"/>
                <w:b/>
                <w:lang w:val="hr-HR"/>
              </w:rPr>
              <w:t>31.12.2025.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85FAC" w:rsidRDefault="00367081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Nema dodatnih troškova</w:t>
            </w:r>
          </w:p>
        </w:tc>
        <w:tc>
          <w:tcPr>
            <w:tcW w:w="2552" w:type="dxa"/>
            <w:shd w:val="clear" w:color="auto" w:fill="auto"/>
          </w:tcPr>
          <w:p w:rsidR="00367081" w:rsidRDefault="00367081" w:rsidP="0036708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  <w:p w:rsidR="00367081" w:rsidRDefault="00367081" w:rsidP="0036708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Dokaz o dostavi dokumentacije  Fed. Zavodu broj</w:t>
            </w:r>
            <w:r w:rsidR="0055637A">
              <w:rPr>
                <w:rFonts w:ascii="Times New Roman" w:hAnsi="Times New Roman" w:cs="Times New Roman"/>
                <w:lang w:val="hr-HR"/>
              </w:rPr>
              <w:t>,datum</w:t>
            </w:r>
          </w:p>
          <w:p w:rsidR="00185FAC" w:rsidRDefault="00185FAC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4676C" w:rsidRPr="00A147D4" w:rsidTr="00E870B8">
        <w:trPr>
          <w:gridAfter w:val="1"/>
          <w:wAfter w:w="6091" w:type="dxa"/>
          <w:trHeight w:val="1601"/>
        </w:trPr>
        <w:tc>
          <w:tcPr>
            <w:tcW w:w="1702" w:type="dxa"/>
            <w:gridSpan w:val="2"/>
            <w:shd w:val="clear" w:color="auto" w:fill="auto"/>
          </w:tcPr>
          <w:p w:rsidR="0074676C" w:rsidRPr="00EB3DBF" w:rsidRDefault="0055637A" w:rsidP="00284EC1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Neadekvatno upravljanje podacima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D128A3" w:rsidRPr="00CA574A" w:rsidRDefault="00222C4A" w:rsidP="00D128A3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</w:rPr>
            </w:pPr>
            <w:r>
              <w:rPr>
                <w:rFonts w:cs="Times New Roman"/>
                <w:lang w:val="hr-HR"/>
              </w:rPr>
              <w:t>Ne postoji interni akt niti procedura o zaštiti ličnih podataka</w:t>
            </w:r>
          </w:p>
        </w:tc>
        <w:tc>
          <w:tcPr>
            <w:tcW w:w="2835" w:type="dxa"/>
            <w:shd w:val="clear" w:color="auto" w:fill="auto"/>
          </w:tcPr>
          <w:p w:rsidR="0074676C" w:rsidRDefault="0075450C" w:rsidP="0075450C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 xml:space="preserve">Donijeti Pravilnik o zaštiti ličnih podataka </w:t>
            </w:r>
          </w:p>
          <w:p w:rsidR="0075450C" w:rsidRPr="0075450C" w:rsidRDefault="0075450C" w:rsidP="0055637A">
            <w:pPr>
              <w:pStyle w:val="ListParagraph"/>
              <w:tabs>
                <w:tab w:val="left" w:pos="284"/>
              </w:tabs>
              <w:rPr>
                <w:rFonts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676C" w:rsidRPr="00A147D4" w:rsidRDefault="0075450C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V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676C" w:rsidRDefault="0075450C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Sekretar</w:t>
            </w:r>
          </w:p>
          <w:p w:rsidR="0075450C" w:rsidRDefault="0075450C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75450C">
              <w:rPr>
                <w:rFonts w:ascii="Times New Roman" w:hAnsi="Times New Roman" w:cs="Times New Roman"/>
                <w:b/>
                <w:lang w:val="hr-HR"/>
              </w:rPr>
              <w:t>31.12.2025.</w:t>
            </w:r>
          </w:p>
          <w:p w:rsidR="009E6F3D" w:rsidRPr="0075450C" w:rsidRDefault="009E6F3D" w:rsidP="000F4137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94A18" w:rsidRPr="00A147D4" w:rsidRDefault="0055637A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Nema dodatnih troškova</w:t>
            </w:r>
          </w:p>
        </w:tc>
        <w:tc>
          <w:tcPr>
            <w:tcW w:w="2552" w:type="dxa"/>
            <w:shd w:val="clear" w:color="auto" w:fill="auto"/>
          </w:tcPr>
          <w:p w:rsidR="0074676C" w:rsidRDefault="00494A18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Pravilnik o zaštiti ličnih podataka</w:t>
            </w:r>
            <w:r w:rsidR="0055637A">
              <w:rPr>
                <w:rFonts w:ascii="Times New Roman" w:hAnsi="Times New Roman" w:cs="Times New Roman"/>
                <w:lang w:val="hr-HR"/>
              </w:rPr>
              <w:t xml:space="preserve"> broj, datum</w:t>
            </w:r>
          </w:p>
          <w:p w:rsidR="00494A18" w:rsidRDefault="00494A18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  <w:p w:rsidR="00494A18" w:rsidRPr="00A147D4" w:rsidRDefault="00494A18" w:rsidP="00494A18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87A25" w:rsidRPr="00A147D4" w:rsidTr="00E870B8">
        <w:trPr>
          <w:gridAfter w:val="1"/>
          <w:wAfter w:w="6091" w:type="dxa"/>
          <w:trHeight w:val="1601"/>
        </w:trPr>
        <w:tc>
          <w:tcPr>
            <w:tcW w:w="1702" w:type="dxa"/>
            <w:gridSpan w:val="2"/>
            <w:shd w:val="clear" w:color="auto" w:fill="auto"/>
          </w:tcPr>
          <w:p w:rsidR="00E87A25" w:rsidRPr="00EB3DBF" w:rsidRDefault="00A30A8F" w:rsidP="00A30A8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Naplata potraživanja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E87A25" w:rsidRDefault="00E87A25" w:rsidP="00E87A25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</w:rPr>
            </w:pPr>
            <w:r w:rsidRPr="00E87A25">
              <w:rPr>
                <w:rFonts w:cs="Times New Roman"/>
              </w:rPr>
              <w:t>Neažuran registar dužnika preduzeća</w:t>
            </w:r>
          </w:p>
          <w:p w:rsidR="00E87A25" w:rsidRDefault="00A30A8F" w:rsidP="00E87A25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Zastara potraživanja</w:t>
            </w:r>
          </w:p>
          <w:p w:rsidR="00A30A8F" w:rsidRPr="00E87A25" w:rsidRDefault="00A30A8F" w:rsidP="00E87A25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Neosigurana potraživanja</w:t>
            </w:r>
          </w:p>
        </w:tc>
        <w:tc>
          <w:tcPr>
            <w:tcW w:w="2835" w:type="dxa"/>
            <w:shd w:val="clear" w:color="auto" w:fill="auto"/>
          </w:tcPr>
          <w:p w:rsidR="00E87A25" w:rsidRDefault="001B592A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a)Uspostava internog registra dužnika u računovodstvu </w:t>
            </w:r>
          </w:p>
          <w:p w:rsidR="001B592A" w:rsidRPr="00A147D4" w:rsidRDefault="001B592A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c) Redovno usaglašavanje  potraživanja  i obaveza , </w:t>
            </w:r>
            <w:r w:rsidR="00B65D39">
              <w:rPr>
                <w:rFonts w:ascii="Times New Roman" w:hAnsi="Times New Roman" w:cs="Times New Roman"/>
                <w:lang w:val="hr-HR"/>
              </w:rPr>
              <w:t>o</w:t>
            </w:r>
            <w:r>
              <w:rPr>
                <w:rFonts w:ascii="Times New Roman" w:hAnsi="Times New Roman" w:cs="Times New Roman"/>
                <w:lang w:val="hr-HR"/>
              </w:rPr>
              <w:t>siguranje potraživanja</w:t>
            </w:r>
            <w:r w:rsidR="00B65D39">
              <w:rPr>
                <w:rFonts w:ascii="Times New Roman" w:hAnsi="Times New Roman" w:cs="Times New Roman"/>
                <w:lang w:val="hr-HR"/>
              </w:rPr>
              <w:t xml:space="preserve"> mjenicom </w:t>
            </w:r>
            <w:r>
              <w:rPr>
                <w:rFonts w:ascii="Times New Roman" w:hAnsi="Times New Roman" w:cs="Times New Roman"/>
                <w:lang w:val="hr-HR"/>
              </w:rPr>
              <w:t>, redovno praćenje valute plaćanja redovno utuživanje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A25" w:rsidRPr="00A147D4" w:rsidRDefault="001B592A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V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A7EAF" w:rsidRDefault="001A7EAF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  <w:p w:rsidR="001A7EAF" w:rsidRDefault="001B592A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Šef računovodstva</w:t>
            </w:r>
          </w:p>
          <w:p w:rsidR="001B592A" w:rsidRPr="001B592A" w:rsidRDefault="001B592A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1B592A">
              <w:rPr>
                <w:rFonts w:ascii="Times New Roman" w:hAnsi="Times New Roman" w:cs="Times New Roman"/>
                <w:b/>
                <w:lang w:val="hr-HR"/>
              </w:rPr>
              <w:t>31.12.2025.,</w:t>
            </w:r>
          </w:p>
          <w:p w:rsidR="001B592A" w:rsidRPr="00A147D4" w:rsidRDefault="001B592A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1B592A">
              <w:rPr>
                <w:rFonts w:ascii="Times New Roman" w:hAnsi="Times New Roman" w:cs="Times New Roman"/>
                <w:b/>
                <w:lang w:val="hr-HR"/>
              </w:rPr>
              <w:t>kontinuirano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87A25" w:rsidRPr="00A147D4" w:rsidRDefault="00192B60" w:rsidP="00192B60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Nema dodatnih troškova </w:t>
            </w:r>
          </w:p>
        </w:tc>
        <w:tc>
          <w:tcPr>
            <w:tcW w:w="2552" w:type="dxa"/>
            <w:shd w:val="clear" w:color="auto" w:fill="auto"/>
          </w:tcPr>
          <w:p w:rsidR="00357F6A" w:rsidRDefault="00357F6A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  <w:p w:rsidR="00223600" w:rsidRPr="002C41DD" w:rsidRDefault="00A30A8F" w:rsidP="00A30A8F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Izvještaj ,broj i datum </w:t>
            </w:r>
          </w:p>
        </w:tc>
      </w:tr>
      <w:tr w:rsidR="00A35BB7" w:rsidRPr="00A147D4" w:rsidTr="00E870B8">
        <w:trPr>
          <w:gridAfter w:val="1"/>
          <w:wAfter w:w="6091" w:type="dxa"/>
          <w:trHeight w:val="1601"/>
        </w:trPr>
        <w:tc>
          <w:tcPr>
            <w:tcW w:w="1702" w:type="dxa"/>
            <w:gridSpan w:val="2"/>
            <w:shd w:val="clear" w:color="auto" w:fill="auto"/>
          </w:tcPr>
          <w:p w:rsidR="00A35BB7" w:rsidRPr="0082270C" w:rsidRDefault="00A35BB7" w:rsidP="00A30A8F">
            <w:pPr>
              <w:rPr>
                <w:rFonts w:ascii="Times New Roman" w:hAnsi="Times New Roman" w:cs="Times New Roman"/>
              </w:rPr>
            </w:pPr>
            <w:r w:rsidRPr="0082270C">
              <w:rPr>
                <w:rFonts w:ascii="Times New Roman" w:hAnsi="Times New Roman" w:cs="Times New Roman"/>
              </w:rPr>
              <w:t>Upravljanje poslovnim procesima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A35BB7" w:rsidRPr="0082270C" w:rsidRDefault="00A35BB7" w:rsidP="00A35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0C">
              <w:rPr>
                <w:rFonts w:ascii="Times New Roman" w:hAnsi="Times New Roman" w:cs="Times New Roman"/>
                <w:sz w:val="24"/>
                <w:szCs w:val="24"/>
              </w:rPr>
              <w:t>a)Nedostatak sistema za upravljanje rizicima</w:t>
            </w:r>
          </w:p>
        </w:tc>
        <w:tc>
          <w:tcPr>
            <w:tcW w:w="2835" w:type="dxa"/>
            <w:shd w:val="clear" w:color="auto" w:fill="auto"/>
          </w:tcPr>
          <w:p w:rsidR="00A35BB7" w:rsidRPr="0082270C" w:rsidRDefault="0082270C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270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a)Uvođenje sistema finansijskog upravljanja i  kontrola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BB7" w:rsidRDefault="00A35BB7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V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2270C" w:rsidRDefault="0082270C" w:rsidP="0082270C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Direktor</w:t>
            </w:r>
          </w:p>
          <w:p w:rsidR="0082270C" w:rsidRDefault="0082270C" w:rsidP="0082270C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Sekretar</w:t>
            </w:r>
          </w:p>
          <w:p w:rsidR="0082270C" w:rsidRDefault="0082270C" w:rsidP="0082270C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Stručni savjetnik za finansije i internu reviziju </w:t>
            </w:r>
          </w:p>
          <w:p w:rsidR="0082270C" w:rsidRPr="005539EF" w:rsidRDefault="0082270C" w:rsidP="0082270C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5539EF">
              <w:rPr>
                <w:rFonts w:ascii="Times New Roman" w:hAnsi="Times New Roman" w:cs="Times New Roman"/>
                <w:b/>
                <w:lang w:val="hr-HR"/>
              </w:rPr>
              <w:lastRenderedPageBreak/>
              <w:t>kontinuirano</w:t>
            </w:r>
          </w:p>
          <w:p w:rsidR="00A35BB7" w:rsidRDefault="00A35BB7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A35BB7" w:rsidRDefault="0082270C" w:rsidP="00192B60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Nema dodatnih troškova</w:t>
            </w:r>
          </w:p>
        </w:tc>
        <w:tc>
          <w:tcPr>
            <w:tcW w:w="2552" w:type="dxa"/>
            <w:shd w:val="clear" w:color="auto" w:fill="auto"/>
          </w:tcPr>
          <w:p w:rsidR="00A35BB7" w:rsidRDefault="0082270C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Ugovor o javnoj nabavci </w:t>
            </w:r>
            <w:r w:rsidR="00196604">
              <w:rPr>
                <w:rFonts w:ascii="Times New Roman" w:hAnsi="Times New Roman" w:cs="Times New Roman"/>
                <w:lang w:val="hr-HR"/>
              </w:rPr>
              <w:t xml:space="preserve">FUK-a </w:t>
            </w:r>
            <w:r>
              <w:rPr>
                <w:rFonts w:ascii="Times New Roman" w:hAnsi="Times New Roman" w:cs="Times New Roman"/>
                <w:lang w:val="hr-HR"/>
              </w:rPr>
              <w:t>broj, datum</w:t>
            </w:r>
          </w:p>
        </w:tc>
      </w:tr>
      <w:tr w:rsidR="00E87A25" w:rsidRPr="00A147D4" w:rsidTr="00E870B8">
        <w:trPr>
          <w:gridAfter w:val="1"/>
          <w:wAfter w:w="6091" w:type="dxa"/>
          <w:trHeight w:val="1601"/>
        </w:trPr>
        <w:tc>
          <w:tcPr>
            <w:tcW w:w="1702" w:type="dxa"/>
            <w:gridSpan w:val="2"/>
            <w:shd w:val="clear" w:color="auto" w:fill="auto"/>
          </w:tcPr>
          <w:p w:rsidR="00E87A25" w:rsidRPr="00EB3DBF" w:rsidRDefault="005539EF" w:rsidP="00E87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hr-HR"/>
              </w:rPr>
              <w:lastRenderedPageBreak/>
              <w:t>Ekonomska vrijednost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EE598E" w:rsidRDefault="00E7398B" w:rsidP="00E87A25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lang w:val="hr-HR"/>
              </w:rPr>
            </w:pPr>
            <w:r w:rsidRPr="00EE598E">
              <w:rPr>
                <w:rFonts w:cs="Times New Roman"/>
                <w:lang w:val="hr-HR"/>
              </w:rPr>
              <w:t>Neuredna</w:t>
            </w:r>
            <w:r>
              <w:rPr>
                <w:rFonts w:cs="Times New Roman"/>
                <w:lang w:val="hr-HR"/>
              </w:rPr>
              <w:t xml:space="preserve"> i nedostajuća</w:t>
            </w:r>
            <w:r w:rsidRPr="00EE598E">
              <w:rPr>
                <w:rFonts w:cs="Times New Roman"/>
                <w:lang w:val="hr-HR"/>
              </w:rPr>
              <w:t xml:space="preserve"> dokumentacija koja dokazuje prava na imovini</w:t>
            </w:r>
            <w:r w:rsidRPr="00E87A25">
              <w:rPr>
                <w:rFonts w:cs="Times New Roman"/>
                <w:lang w:val="hr-HR"/>
              </w:rPr>
              <w:t xml:space="preserve"> </w:t>
            </w:r>
          </w:p>
          <w:p w:rsidR="00E87A25" w:rsidRPr="00E87A25" w:rsidRDefault="00E87A25" w:rsidP="005539EF">
            <w:pPr>
              <w:pStyle w:val="ListParagraph"/>
              <w:ind w:left="643"/>
              <w:rPr>
                <w:rFonts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E87A25" w:rsidRDefault="00EE598E" w:rsidP="00EE598E">
            <w:pPr>
              <w:pStyle w:val="ListParagraph"/>
              <w:numPr>
                <w:ilvl w:val="0"/>
                <w:numId w:val="32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 xml:space="preserve">Kompletiranje </w:t>
            </w:r>
            <w:r w:rsidR="00E7398B">
              <w:rPr>
                <w:rFonts w:cs="Times New Roman"/>
                <w:lang w:val="hr-HR"/>
              </w:rPr>
              <w:t xml:space="preserve">i pribavljanje </w:t>
            </w:r>
            <w:r>
              <w:rPr>
                <w:rFonts w:cs="Times New Roman"/>
                <w:lang w:val="hr-HR"/>
              </w:rPr>
              <w:t xml:space="preserve">dokumentacije imovine: </w:t>
            </w:r>
            <w:r w:rsidR="00E7398B">
              <w:rPr>
                <w:rFonts w:cs="Times New Roman"/>
                <w:lang w:val="hr-HR"/>
              </w:rPr>
              <w:t>katastarksi planovi,</w:t>
            </w:r>
            <w:r>
              <w:rPr>
                <w:rFonts w:cs="Times New Roman"/>
                <w:lang w:val="hr-HR"/>
              </w:rPr>
              <w:t>zk izvadaka, posjedovnih listova</w:t>
            </w:r>
          </w:p>
          <w:p w:rsidR="00E7398B" w:rsidRPr="00EE598E" w:rsidRDefault="00E7398B" w:rsidP="006D0E09">
            <w:pPr>
              <w:pStyle w:val="ListParagraph"/>
              <w:tabs>
                <w:tab w:val="left" w:pos="284"/>
              </w:tabs>
              <w:ind w:left="1080"/>
              <w:rPr>
                <w:rFonts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7A25" w:rsidRPr="00A147D4" w:rsidRDefault="00E7398B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V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87A25" w:rsidRDefault="00E7398B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Direktor</w:t>
            </w:r>
          </w:p>
          <w:p w:rsidR="00E7398B" w:rsidRDefault="00E7398B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Sekretar</w:t>
            </w:r>
          </w:p>
          <w:p w:rsidR="00E7398B" w:rsidRPr="00E271E9" w:rsidRDefault="005539EF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kontinuirano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87A25" w:rsidRPr="00A147D4" w:rsidRDefault="00371BA0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T</w:t>
            </w:r>
            <w:r w:rsidR="00E7398B">
              <w:rPr>
                <w:rFonts w:ascii="Times New Roman" w:hAnsi="Times New Roman" w:cs="Times New Roman"/>
                <w:lang w:val="hr-HR"/>
              </w:rPr>
              <w:t xml:space="preserve">roškovi na </w:t>
            </w:r>
            <w:r w:rsidR="006D0E09">
              <w:rPr>
                <w:rFonts w:ascii="Times New Roman" w:hAnsi="Times New Roman" w:cs="Times New Roman"/>
                <w:lang w:val="hr-HR"/>
              </w:rPr>
              <w:t>pro</w:t>
            </w:r>
            <w:r>
              <w:rPr>
                <w:rFonts w:ascii="Times New Roman" w:hAnsi="Times New Roman" w:cs="Times New Roman"/>
                <w:lang w:val="hr-HR"/>
              </w:rPr>
              <w:t>cjenu imovine</w:t>
            </w:r>
          </w:p>
        </w:tc>
        <w:tc>
          <w:tcPr>
            <w:tcW w:w="2552" w:type="dxa"/>
            <w:shd w:val="clear" w:color="auto" w:fill="auto"/>
          </w:tcPr>
          <w:p w:rsidR="00E87A25" w:rsidRDefault="00E7398B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Pribavljena dokumentacija koja dokazuje prava na imovinu</w:t>
            </w:r>
            <w:r w:rsidR="006D0E09">
              <w:rPr>
                <w:rFonts w:ascii="Times New Roman" w:hAnsi="Times New Roman" w:cs="Times New Roman"/>
                <w:lang w:val="hr-HR"/>
              </w:rPr>
              <w:t>( zk izvadak broj)</w:t>
            </w:r>
          </w:p>
          <w:p w:rsidR="00E7398B" w:rsidRDefault="00E7398B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  <w:p w:rsidR="00371BA0" w:rsidRPr="00A147D4" w:rsidRDefault="00371BA0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</w:t>
            </w:r>
            <w:r w:rsidR="006D0E09">
              <w:rPr>
                <w:rFonts w:ascii="Times New Roman" w:hAnsi="Times New Roman" w:cs="Times New Roman"/>
                <w:lang w:val="hr-HR"/>
              </w:rPr>
              <w:t>rocjena  broj, datum</w:t>
            </w:r>
          </w:p>
        </w:tc>
      </w:tr>
      <w:tr w:rsidR="00BF4C61" w:rsidRPr="00A147D4" w:rsidTr="00BF4C61">
        <w:trPr>
          <w:trHeight w:val="511"/>
        </w:trPr>
        <w:tc>
          <w:tcPr>
            <w:tcW w:w="146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BF4C61" w:rsidRPr="00A147D4" w:rsidRDefault="00BF4C61" w:rsidP="00634D0C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A147D4">
              <w:rPr>
                <w:rFonts w:ascii="Times New Roman" w:hAnsi="Times New Roman" w:cs="Times New Roman"/>
                <w:b/>
                <w:lang w:val="hr-HR"/>
              </w:rPr>
              <w:t xml:space="preserve">Upravljanje rizicima u specifičnoj (posebnoj) oblasti djelovanja institucije </w:t>
            </w:r>
          </w:p>
        </w:tc>
        <w:tc>
          <w:tcPr>
            <w:tcW w:w="6091" w:type="dxa"/>
          </w:tcPr>
          <w:p w:rsidR="00BF4C61" w:rsidRPr="00EB3DBF" w:rsidRDefault="00BF4C61" w:rsidP="00D128A3">
            <w:pPr>
              <w:rPr>
                <w:rFonts w:ascii="Times New Roman" w:hAnsi="Times New Roman" w:cs="Times New Roman"/>
                <w:lang w:val="hr-HR"/>
              </w:rPr>
            </w:pPr>
            <w:r w:rsidRPr="00004298">
              <w:rPr>
                <w:rFonts w:ascii="Times New Roman" w:hAnsi="Times New Roman" w:cs="Times New Roman"/>
              </w:rPr>
              <w:t>Neredovno održavanje r</w:t>
            </w:r>
            <w:r>
              <w:rPr>
                <w:rFonts w:ascii="Times New Roman" w:hAnsi="Times New Roman" w:cs="Times New Roman"/>
              </w:rPr>
              <w:t>adnih sastanaka/dnevnih i sedmič</w:t>
            </w:r>
            <w:r w:rsidRPr="00004298">
              <w:rPr>
                <w:rFonts w:ascii="Times New Roman" w:hAnsi="Times New Roman" w:cs="Times New Roman"/>
              </w:rPr>
              <w:t xml:space="preserve">nih </w:t>
            </w:r>
          </w:p>
        </w:tc>
      </w:tr>
      <w:tr w:rsidR="00BF4C61" w:rsidRPr="00A147D4" w:rsidTr="00625DF3">
        <w:trPr>
          <w:gridAfter w:val="1"/>
          <w:wAfter w:w="6091" w:type="dxa"/>
          <w:trHeight w:val="1467"/>
        </w:trPr>
        <w:tc>
          <w:tcPr>
            <w:tcW w:w="1645" w:type="dxa"/>
            <w:shd w:val="clear" w:color="auto" w:fill="auto"/>
          </w:tcPr>
          <w:p w:rsidR="00BF4C61" w:rsidRPr="00A147D4" w:rsidRDefault="000E2945" w:rsidP="000E294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Zdravlje radnika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BF4C61" w:rsidRPr="00D04829" w:rsidRDefault="00B151D3" w:rsidP="00B151D3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 w:rsidRPr="008604E2">
              <w:rPr>
                <w:rFonts w:cs="Times New Roman"/>
              </w:rPr>
              <w:t>Izostanak prevencije zdravlja radnika</w:t>
            </w:r>
          </w:p>
          <w:p w:rsidR="00D04829" w:rsidRPr="00B151D3" w:rsidRDefault="00D04829" w:rsidP="00B151D3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</w:rPr>
              <w:t xml:space="preserve">Vjerovatnoća nastanka profesionalnih oboljenja, narušavanje zdravlja radnika, </w:t>
            </w:r>
            <w:r>
              <w:rPr>
                <w:rFonts w:cs="Times New Roman"/>
              </w:rPr>
              <w:lastRenderedPageBreak/>
              <w:t>zdravstveni problemi koji utiču na produktivnost rada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F4C61" w:rsidRDefault="00237A1B" w:rsidP="00237A1B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lastRenderedPageBreak/>
              <w:t>Obezbjediti sistematski pregled radnika na godišnjem nivou</w:t>
            </w:r>
          </w:p>
          <w:p w:rsidR="00D04829" w:rsidRPr="00237A1B" w:rsidRDefault="00D04829" w:rsidP="00D04829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>Obezbjediti periodične ljekarske  preglede</w:t>
            </w:r>
          </w:p>
        </w:tc>
        <w:tc>
          <w:tcPr>
            <w:tcW w:w="1559" w:type="dxa"/>
            <w:shd w:val="clear" w:color="auto" w:fill="auto"/>
          </w:tcPr>
          <w:p w:rsidR="00BF4C61" w:rsidRDefault="00BF4C61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:rsidR="00673C2E" w:rsidRDefault="00673C2E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:rsidR="00673C2E" w:rsidRDefault="00673C2E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:rsidR="00673C2E" w:rsidRPr="00A147D4" w:rsidRDefault="00673C2E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U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F4C61" w:rsidRDefault="00237A1B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Direktor</w:t>
            </w:r>
          </w:p>
          <w:p w:rsidR="007B533B" w:rsidRDefault="007B533B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Radnik zaštite na radu</w:t>
            </w:r>
          </w:p>
          <w:p w:rsidR="00237A1B" w:rsidRDefault="00EA7CB3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EA7CB3">
              <w:rPr>
                <w:rFonts w:ascii="Times New Roman" w:hAnsi="Times New Roman" w:cs="Times New Roman"/>
                <w:lang w:val="hr-HR"/>
              </w:rPr>
              <w:t>Rok za sistematski pregled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237A1B" w:rsidRPr="00237A1B">
              <w:rPr>
                <w:rFonts w:ascii="Times New Roman" w:hAnsi="Times New Roman" w:cs="Times New Roman"/>
                <w:b/>
                <w:lang w:val="hr-HR"/>
              </w:rPr>
              <w:t>31.12.2025.</w:t>
            </w:r>
          </w:p>
          <w:p w:rsidR="001E33DE" w:rsidRPr="00237A1B" w:rsidRDefault="00EA7CB3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EA7CB3">
              <w:rPr>
                <w:rFonts w:ascii="Times New Roman" w:hAnsi="Times New Roman" w:cs="Times New Roman"/>
                <w:lang w:val="hr-HR"/>
              </w:rPr>
              <w:t>Rok za periodične ljekarske</w:t>
            </w:r>
            <w:r>
              <w:rPr>
                <w:rFonts w:ascii="Times New Roman" w:hAnsi="Times New Roman" w:cs="Times New Roman"/>
                <w:b/>
                <w:lang w:val="hr-HR"/>
              </w:rPr>
              <w:t>:</w:t>
            </w:r>
            <w:r w:rsidR="001E33DE">
              <w:rPr>
                <w:rFonts w:ascii="Times New Roman" w:hAnsi="Times New Roman" w:cs="Times New Roman"/>
                <w:b/>
                <w:lang w:val="hr-HR"/>
              </w:rPr>
              <w:t>kontinuirano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F4C61" w:rsidRPr="00A147D4" w:rsidRDefault="00AB4F5F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Troškovi sistematskog pregleda</w:t>
            </w:r>
          </w:p>
        </w:tc>
        <w:tc>
          <w:tcPr>
            <w:tcW w:w="2552" w:type="dxa"/>
            <w:shd w:val="clear" w:color="auto" w:fill="auto"/>
          </w:tcPr>
          <w:p w:rsidR="00BF4C61" w:rsidRDefault="00D04829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Broj i datum akta o sistematskom pregledu </w:t>
            </w:r>
          </w:p>
          <w:p w:rsidR="009F5C52" w:rsidRDefault="009F5C52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  <w:p w:rsidR="009F5C52" w:rsidRPr="009F5C52" w:rsidRDefault="00D04829" w:rsidP="00D04829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bs-Latn-BA"/>
              </w:rPr>
              <w:t xml:space="preserve">Izvještaj o periodičnim ljekarskim  pregledima radnika s povećanim rizikom broj </w:t>
            </w:r>
            <w:r w:rsidR="001366AA">
              <w:rPr>
                <w:rFonts w:ascii="Times New Roman" w:eastAsia="Calibri" w:hAnsi="Times New Roman" w:cs="Times New Roman"/>
                <w:lang w:val="bs-Latn-BA"/>
              </w:rPr>
              <w:t>,</w:t>
            </w:r>
            <w:r>
              <w:rPr>
                <w:rFonts w:ascii="Times New Roman" w:eastAsia="Calibri" w:hAnsi="Times New Roman" w:cs="Times New Roman"/>
                <w:lang w:val="bs-Latn-BA"/>
              </w:rPr>
              <w:t>datum</w:t>
            </w:r>
          </w:p>
        </w:tc>
      </w:tr>
      <w:tr w:rsidR="00B151D3" w:rsidRPr="00A147D4" w:rsidTr="00625DF3">
        <w:trPr>
          <w:gridAfter w:val="1"/>
          <w:wAfter w:w="6091" w:type="dxa"/>
          <w:trHeight w:val="1408"/>
        </w:trPr>
        <w:tc>
          <w:tcPr>
            <w:tcW w:w="1645" w:type="dxa"/>
            <w:shd w:val="clear" w:color="auto" w:fill="auto"/>
          </w:tcPr>
          <w:p w:rsidR="00B151D3" w:rsidRPr="00A147D4" w:rsidRDefault="00C319CC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Zaštita od požara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B151D3" w:rsidRPr="00C319CC" w:rsidRDefault="00C319CC" w:rsidP="00C319CC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>Neadekvatna zaštita od požara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34959" w:rsidRDefault="00B34959" w:rsidP="0068763C">
            <w:pPr>
              <w:pStyle w:val="ListParagraph"/>
              <w:numPr>
                <w:ilvl w:val="0"/>
                <w:numId w:val="36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 xml:space="preserve">Nabavka propisanog broja aparata za gašenje </w:t>
            </w:r>
          </w:p>
          <w:p w:rsidR="00B151D3" w:rsidRDefault="0068763C" w:rsidP="0068763C">
            <w:pPr>
              <w:pStyle w:val="ListParagraph"/>
              <w:numPr>
                <w:ilvl w:val="0"/>
                <w:numId w:val="36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 xml:space="preserve">Ispitivanje tehničke ispravnosti i funkcionalnosti </w:t>
            </w:r>
            <w:r w:rsidR="00B34959">
              <w:rPr>
                <w:rFonts w:cs="Times New Roman"/>
                <w:lang w:val="hr-HR"/>
              </w:rPr>
              <w:t>opreme (</w:t>
            </w:r>
            <w:r>
              <w:rPr>
                <w:rFonts w:cs="Times New Roman"/>
                <w:lang w:val="hr-HR"/>
              </w:rPr>
              <w:t>aparata za gašenje požara, hidrantske mreže</w:t>
            </w:r>
            <w:r w:rsidR="00B34959">
              <w:rPr>
                <w:rFonts w:cs="Times New Roman"/>
                <w:lang w:val="hr-HR"/>
              </w:rPr>
              <w:t>)</w:t>
            </w:r>
          </w:p>
          <w:p w:rsidR="0068763C" w:rsidRPr="00A147D4" w:rsidRDefault="0068763C" w:rsidP="00FF1E75">
            <w:pPr>
              <w:pStyle w:val="ListParagraph"/>
              <w:tabs>
                <w:tab w:val="left" w:pos="284"/>
              </w:tabs>
              <w:rPr>
                <w:rFonts w:cs="Times New Roman"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151D3" w:rsidRPr="00A147D4" w:rsidRDefault="00673C2E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V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62BEE" w:rsidRDefault="0068763C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Direktor</w:t>
            </w:r>
          </w:p>
          <w:p w:rsidR="00B151D3" w:rsidRDefault="00962BEE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Radnik zadužen za poslove zaštite od požara</w:t>
            </w:r>
            <w:r w:rsidR="0068763C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68763C" w:rsidRDefault="007B2C81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Rok za nabavku </w:t>
            </w:r>
            <w:r w:rsidR="00FF1E75">
              <w:rPr>
                <w:rFonts w:ascii="Times New Roman" w:hAnsi="Times New Roman" w:cs="Times New Roman"/>
                <w:b/>
                <w:lang w:val="hr-HR"/>
              </w:rPr>
              <w:t>nedostajućih aparata za gašenje: 01.10</w:t>
            </w:r>
            <w:r w:rsidR="0068763C" w:rsidRPr="0068763C">
              <w:rPr>
                <w:rFonts w:ascii="Times New Roman" w:hAnsi="Times New Roman" w:cs="Times New Roman"/>
                <w:b/>
                <w:lang w:val="hr-HR"/>
              </w:rPr>
              <w:t>.2025</w:t>
            </w:r>
            <w:r w:rsidR="0068763C">
              <w:rPr>
                <w:rFonts w:ascii="Times New Roman" w:hAnsi="Times New Roman" w:cs="Times New Roman"/>
                <w:lang w:val="hr-HR"/>
              </w:rPr>
              <w:t>.</w:t>
            </w:r>
          </w:p>
          <w:p w:rsidR="00962BEE" w:rsidRPr="00A147D4" w:rsidRDefault="00962BEE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Redovna ispitivanja ispravnosti sistema i opreme</w:t>
            </w:r>
            <w:r w:rsidR="007B2C81">
              <w:rPr>
                <w:rFonts w:ascii="Times New Roman" w:hAnsi="Times New Roman" w:cs="Times New Roman"/>
                <w:lang w:val="hr-HR"/>
              </w:rPr>
              <w:t>, obuke</w:t>
            </w:r>
            <w:r>
              <w:rPr>
                <w:rFonts w:ascii="Times New Roman" w:hAnsi="Times New Roman" w:cs="Times New Roman"/>
                <w:lang w:val="hr-HR"/>
              </w:rPr>
              <w:t xml:space="preserve">: </w:t>
            </w:r>
            <w:r w:rsidRPr="00962BEE">
              <w:rPr>
                <w:rFonts w:ascii="Times New Roman" w:hAnsi="Times New Roman" w:cs="Times New Roman"/>
                <w:b/>
                <w:lang w:val="hr-HR"/>
              </w:rPr>
              <w:t>kontinuirano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417A5" w:rsidRDefault="006417A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  <w:p w:rsidR="006417A5" w:rsidRDefault="006417A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Dodatni trošak</w:t>
            </w:r>
          </w:p>
          <w:p w:rsidR="006417A5" w:rsidRPr="00192B60" w:rsidRDefault="006417A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color w:val="FF0000"/>
                <w:lang w:val="hr-HR"/>
              </w:rPr>
            </w:pPr>
          </w:p>
        </w:tc>
        <w:tc>
          <w:tcPr>
            <w:tcW w:w="2552" w:type="dxa"/>
            <w:shd w:val="clear" w:color="auto" w:fill="auto"/>
          </w:tcPr>
          <w:p w:rsidR="00B34959" w:rsidRDefault="00B34959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  <w:p w:rsidR="00B34959" w:rsidRDefault="00FF1E7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Akt o nabavci</w:t>
            </w:r>
            <w:r w:rsidR="00B34959">
              <w:rPr>
                <w:rFonts w:ascii="Times New Roman" w:hAnsi="Times New Roman" w:cs="Times New Roman"/>
                <w:lang w:val="hr-HR"/>
              </w:rPr>
              <w:t xml:space="preserve"> aparata za gašenje </w:t>
            </w:r>
            <w:r>
              <w:rPr>
                <w:rFonts w:ascii="Times New Roman" w:hAnsi="Times New Roman" w:cs="Times New Roman"/>
                <w:lang w:val="hr-HR"/>
              </w:rPr>
              <w:t>, broj i datum fakture</w:t>
            </w:r>
          </w:p>
          <w:p w:rsidR="00FF1E75" w:rsidRDefault="00FF1E7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Akt  o provedenim obukama , broj i datum</w:t>
            </w:r>
          </w:p>
          <w:p w:rsidR="00B34959" w:rsidRDefault="00FF1E7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Akt o ispitivanju</w:t>
            </w:r>
            <w:r w:rsidR="00B34959">
              <w:rPr>
                <w:rFonts w:ascii="Times New Roman" w:hAnsi="Times New Roman" w:cs="Times New Roman"/>
                <w:lang w:val="hr-HR"/>
              </w:rPr>
              <w:t xml:space="preserve"> ispravnosti sistema i opreme</w:t>
            </w:r>
            <w:r>
              <w:rPr>
                <w:rFonts w:ascii="Times New Roman" w:hAnsi="Times New Roman" w:cs="Times New Roman"/>
                <w:lang w:val="hr-HR"/>
              </w:rPr>
              <w:t>, broj i datum</w:t>
            </w:r>
          </w:p>
          <w:p w:rsidR="00B34959" w:rsidRPr="00A147D4" w:rsidRDefault="00B34959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FF1E75" w:rsidRPr="00A147D4" w:rsidTr="00625DF3">
        <w:trPr>
          <w:gridAfter w:val="1"/>
          <w:wAfter w:w="6091" w:type="dxa"/>
          <w:trHeight w:val="1408"/>
        </w:trPr>
        <w:tc>
          <w:tcPr>
            <w:tcW w:w="1645" w:type="dxa"/>
            <w:shd w:val="clear" w:color="auto" w:fill="auto"/>
          </w:tcPr>
          <w:p w:rsidR="00FF1E75" w:rsidRPr="00FF1E75" w:rsidRDefault="00FF1E75" w:rsidP="00FF1E75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lang w:val="hr-HR"/>
              </w:rPr>
            </w:pPr>
            <w:r w:rsidRPr="00FF1E75">
              <w:rPr>
                <w:rFonts w:ascii="Times New Roman" w:hAnsi="Times New Roman" w:cs="Times New Roman"/>
                <w:bCs/>
                <w:lang w:val="hr-HR"/>
              </w:rPr>
              <w:t>Sigurnost na radu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FF1E75" w:rsidRPr="00B151D3" w:rsidRDefault="00FF1E75" w:rsidP="00FF1E75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</w:rPr>
              <w:t>V</w:t>
            </w:r>
            <w:r>
              <w:rPr>
                <w:rFonts w:eastAsia="Calibri" w:cs="Times New Roman"/>
              </w:rPr>
              <w:t>jerovatnoć</w:t>
            </w:r>
            <w:r w:rsidRPr="008604E2">
              <w:rPr>
                <w:rFonts w:eastAsia="Calibri" w:cs="Times New Roman"/>
              </w:rPr>
              <w:t>a nastanka povrede, oboljenja ili oštećenja zdravlja radnika usljed opasnosti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F1E75" w:rsidRPr="00C15C91" w:rsidRDefault="00FF1E75" w:rsidP="00FF1E7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 xml:space="preserve">Provoditi obuke radnika </w:t>
            </w:r>
            <w:r w:rsidRPr="00C15C91">
              <w:rPr>
                <w:rFonts w:cs="Times New Roman"/>
                <w:sz w:val="23"/>
                <w:szCs w:val="23"/>
                <w:shd w:val="clear" w:color="auto" w:fill="FFFFFF"/>
              </w:rPr>
              <w:t>prije početka rada, kod svih relevantnih promjena u radnom procesu, te kod upućivanja na novo radno mjesto</w:t>
            </w:r>
          </w:p>
          <w:p w:rsidR="00FF1E75" w:rsidRDefault="00FF1E75" w:rsidP="00FF1E75">
            <w:pPr>
              <w:pStyle w:val="ListParagraph"/>
              <w:tabs>
                <w:tab w:val="left" w:pos="284"/>
              </w:tabs>
              <w:rPr>
                <w:rFonts w:cs="Times New Roman"/>
                <w:lang w:val="hr-HR"/>
              </w:rPr>
            </w:pPr>
          </w:p>
          <w:p w:rsidR="00FF1E75" w:rsidRPr="00C15C91" w:rsidRDefault="00625DF3" w:rsidP="00FF1E75">
            <w:pPr>
              <w:pStyle w:val="ListParagraph"/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E75" w:rsidRPr="00A147D4" w:rsidRDefault="00FF1E75" w:rsidP="00FF1E7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U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F1E75" w:rsidRDefault="00FF1E75" w:rsidP="00FF1E75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Direktor</w:t>
            </w:r>
          </w:p>
          <w:p w:rsidR="00FF1E75" w:rsidRDefault="00FF1E75" w:rsidP="00FF1E75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Radnik zaštite na radu</w:t>
            </w:r>
          </w:p>
          <w:p w:rsidR="00FF1E75" w:rsidRDefault="00FF1E75" w:rsidP="00FF1E75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Rok za Plan i program mjera:</w:t>
            </w:r>
          </w:p>
          <w:p w:rsidR="00FF1E75" w:rsidRDefault="00FF1E75" w:rsidP="00FF1E75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CD0F85">
              <w:rPr>
                <w:rFonts w:ascii="Times New Roman" w:hAnsi="Times New Roman" w:cs="Times New Roman"/>
                <w:b/>
                <w:lang w:val="hr-HR"/>
              </w:rPr>
              <w:t>31.12.2025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F1E75" w:rsidRDefault="00FF1E75" w:rsidP="00FF1E75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Rok za </w:t>
            </w:r>
            <w:r>
              <w:rPr>
                <w:rFonts w:ascii="Times New Roman" w:hAnsi="Times New Roman" w:cs="Times New Roman"/>
                <w:lang w:val="hr-HR"/>
              </w:rPr>
              <w:lastRenderedPageBreak/>
              <w:t>obuke:</w:t>
            </w:r>
            <w:r w:rsidRPr="00962BEE">
              <w:rPr>
                <w:rFonts w:ascii="Times New Roman" w:hAnsi="Times New Roman" w:cs="Times New Roman"/>
                <w:b/>
                <w:lang w:val="hr-HR"/>
              </w:rPr>
              <w:t>kontinuirano</w:t>
            </w:r>
          </w:p>
          <w:p w:rsidR="00FF1E75" w:rsidRPr="00A147D4" w:rsidRDefault="00FF1E75" w:rsidP="00FF1E75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FF1E75" w:rsidRPr="00A147D4" w:rsidRDefault="00FF1E75" w:rsidP="00FF1E75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Trošak obuke radnika</w:t>
            </w:r>
          </w:p>
        </w:tc>
        <w:tc>
          <w:tcPr>
            <w:tcW w:w="2552" w:type="dxa"/>
            <w:shd w:val="clear" w:color="auto" w:fill="auto"/>
          </w:tcPr>
          <w:p w:rsidR="00FF1E75" w:rsidRDefault="00FF1E75" w:rsidP="00FF1E75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Akt o provedenim obuke radnika broj,datum</w:t>
            </w:r>
          </w:p>
          <w:p w:rsidR="00FF1E75" w:rsidRPr="00A147D4" w:rsidRDefault="00FF1E75" w:rsidP="00FF1E75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Plan i program mjera zaštite na radu broj i datum</w:t>
            </w:r>
          </w:p>
        </w:tc>
      </w:tr>
      <w:tr w:rsidR="00FF1E75" w:rsidRPr="00A147D4" w:rsidTr="00625DF3">
        <w:trPr>
          <w:gridAfter w:val="1"/>
          <w:wAfter w:w="6091" w:type="dxa"/>
          <w:trHeight w:val="1408"/>
        </w:trPr>
        <w:tc>
          <w:tcPr>
            <w:tcW w:w="1645" w:type="dxa"/>
            <w:shd w:val="clear" w:color="auto" w:fill="auto"/>
          </w:tcPr>
          <w:p w:rsidR="00FF1E75" w:rsidRDefault="00FF1E7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Neefikasnost u radu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FF1E75" w:rsidRDefault="00FF1E75" w:rsidP="00C319CC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 xml:space="preserve">Neadekvatna kontrola rada na terenu, potreba za optimizacijom rada veterinara na </w:t>
            </w:r>
            <w:r w:rsidR="0016568B">
              <w:rPr>
                <w:rFonts w:cs="Times New Roman"/>
                <w:lang w:val="hr-HR"/>
              </w:rPr>
              <w:t>terenu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F1E75" w:rsidRPr="00C954DE" w:rsidRDefault="00FF1E75" w:rsidP="00C954DE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rPr>
                <w:rFonts w:cs="Times New Roman"/>
                <w:lang w:val="hr-HR"/>
              </w:rPr>
            </w:pPr>
            <w:r>
              <w:rPr>
                <w:rFonts w:cs="Times New Roman"/>
                <w:lang w:val="hr-HR"/>
              </w:rPr>
              <w:t>Planiranje uvođenja</w:t>
            </w:r>
            <w:r w:rsidR="00C954DE">
              <w:rPr>
                <w:rFonts w:cs="Times New Roman"/>
                <w:lang w:val="hr-HR"/>
              </w:rPr>
              <w:t xml:space="preserve"> naprednog tehnološkog rješenja</w:t>
            </w:r>
            <w:r w:rsidRPr="00C954DE">
              <w:rPr>
                <w:rFonts w:cs="Times New Roman"/>
                <w:lang w:val="hr-HR"/>
              </w:rPr>
              <w:t>- softverska licenca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E75" w:rsidRPr="00A147D4" w:rsidRDefault="00FF1E75" w:rsidP="00284EC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V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F1E75" w:rsidRDefault="00FF1E7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Direktor </w:t>
            </w:r>
          </w:p>
          <w:p w:rsidR="00FF1E75" w:rsidRPr="00192B60" w:rsidRDefault="00FF1E7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192B60">
              <w:rPr>
                <w:rFonts w:ascii="Times New Roman" w:hAnsi="Times New Roman" w:cs="Times New Roman"/>
                <w:b/>
                <w:lang w:val="hr-HR"/>
              </w:rPr>
              <w:t>31.12.2025.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F1E75" w:rsidRPr="00A147D4" w:rsidRDefault="00FF1E7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Dodatni trošak</w:t>
            </w:r>
          </w:p>
        </w:tc>
        <w:tc>
          <w:tcPr>
            <w:tcW w:w="2552" w:type="dxa"/>
            <w:shd w:val="clear" w:color="auto" w:fill="auto"/>
          </w:tcPr>
          <w:p w:rsidR="00FF1E75" w:rsidRDefault="00FF1E7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  <w:p w:rsidR="00FF1E75" w:rsidRDefault="00FF1E75" w:rsidP="00284EC1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Plan nabavke</w:t>
            </w:r>
            <w:r w:rsidR="00C954DE">
              <w:rPr>
                <w:rFonts w:ascii="Times New Roman" w:hAnsi="Times New Roman" w:cs="Times New Roman"/>
                <w:lang w:val="hr-HR"/>
              </w:rPr>
              <w:t xml:space="preserve"> za 2026, broj, datum</w:t>
            </w:r>
          </w:p>
          <w:p w:rsidR="00FF1E75" w:rsidRPr="00A147D4" w:rsidRDefault="00FF1E75" w:rsidP="00807A88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5E586A" w:rsidRPr="00A147D4" w:rsidRDefault="005E586A">
      <w:pPr>
        <w:rPr>
          <w:rFonts w:ascii="Times New Roman" w:hAnsi="Times New Roman" w:cs="Times New Roman"/>
          <w:lang w:val="hr-HR"/>
        </w:rPr>
      </w:pPr>
    </w:p>
    <w:p w:rsidR="008B56BC" w:rsidRPr="00A147D4" w:rsidRDefault="008B56BC">
      <w:pPr>
        <w:rPr>
          <w:rFonts w:ascii="Times New Roman" w:hAnsi="Times New Roman" w:cs="Times New Roman"/>
          <w:lang w:val="hr-HR"/>
        </w:rPr>
      </w:pPr>
    </w:p>
    <w:p w:rsidR="008B56BC" w:rsidRPr="00A147D4" w:rsidRDefault="008B56BC">
      <w:pPr>
        <w:rPr>
          <w:rFonts w:ascii="Times New Roman" w:hAnsi="Times New Roman" w:cs="Times New Roman"/>
          <w:lang w:val="hr-HR"/>
        </w:rPr>
      </w:pPr>
    </w:p>
    <w:p w:rsidR="00A44D2C" w:rsidRPr="00A147D4" w:rsidRDefault="00F20418" w:rsidP="00284EC1">
      <w:pPr>
        <w:tabs>
          <w:tab w:val="left" w:pos="284"/>
          <w:tab w:val="left" w:pos="9210"/>
        </w:tabs>
        <w:rPr>
          <w:rFonts w:ascii="Times New Roman" w:hAnsi="Times New Roman" w:cs="Times New Roman"/>
          <w:lang w:val="hr-HR"/>
        </w:rPr>
      </w:pPr>
      <w:r w:rsidRPr="00A147D4">
        <w:rPr>
          <w:rFonts w:ascii="Times New Roman" w:hAnsi="Times New Roman" w:cs="Times New Roman"/>
          <w:lang w:val="hr-HR"/>
        </w:rPr>
        <w:t>Broj:</w:t>
      </w:r>
      <w:r w:rsidR="00752BB1">
        <w:rPr>
          <w:rFonts w:ascii="Times New Roman" w:hAnsi="Times New Roman" w:cs="Times New Roman"/>
          <w:lang w:val="hr-HR"/>
        </w:rPr>
        <w:t xml:space="preserve"> </w:t>
      </w:r>
      <w:r w:rsidR="005D2D53">
        <w:rPr>
          <w:rFonts w:ascii="Times New Roman" w:hAnsi="Times New Roman" w:cs="Times New Roman"/>
          <w:lang w:val="hr-HR"/>
        </w:rPr>
        <w:t>858</w:t>
      </w:r>
      <w:r w:rsidR="00752BB1">
        <w:rPr>
          <w:rFonts w:ascii="Times New Roman" w:hAnsi="Times New Roman" w:cs="Times New Roman"/>
          <w:lang w:val="hr-HR"/>
        </w:rPr>
        <w:t xml:space="preserve"> /25</w:t>
      </w:r>
      <w:r w:rsidRPr="00A147D4">
        <w:rPr>
          <w:rFonts w:ascii="Times New Roman" w:hAnsi="Times New Roman" w:cs="Times New Roman"/>
          <w:lang w:val="hr-HR"/>
        </w:rPr>
        <w:tab/>
      </w:r>
      <w:r w:rsidR="006D7467" w:rsidRPr="00A147D4">
        <w:rPr>
          <w:rFonts w:ascii="Times New Roman" w:hAnsi="Times New Roman" w:cs="Times New Roman"/>
          <w:lang w:val="hr-HR"/>
        </w:rPr>
        <w:tab/>
      </w:r>
      <w:r w:rsidRPr="00A147D4">
        <w:rPr>
          <w:rFonts w:ascii="Times New Roman" w:hAnsi="Times New Roman" w:cs="Times New Roman"/>
          <w:lang w:val="hr-HR"/>
        </w:rPr>
        <w:t>Potpis ovlaštenog lica institucije</w:t>
      </w:r>
    </w:p>
    <w:p w:rsidR="00A44D2C" w:rsidRPr="00A147D4" w:rsidRDefault="00A44D2C" w:rsidP="00284EC1">
      <w:pPr>
        <w:tabs>
          <w:tab w:val="left" w:pos="284"/>
        </w:tabs>
        <w:rPr>
          <w:rFonts w:ascii="Times New Roman" w:hAnsi="Times New Roman" w:cs="Times New Roman"/>
          <w:lang w:val="hr-HR"/>
        </w:rPr>
      </w:pPr>
      <w:r w:rsidRPr="00A147D4">
        <w:rPr>
          <w:rFonts w:ascii="Times New Roman" w:hAnsi="Times New Roman" w:cs="Times New Roman"/>
          <w:lang w:val="hr-HR"/>
        </w:rPr>
        <w:t xml:space="preserve">Sarajevo, </w:t>
      </w:r>
      <w:r w:rsidR="007A1E84">
        <w:rPr>
          <w:rFonts w:ascii="Times New Roman" w:hAnsi="Times New Roman" w:cs="Times New Roman"/>
          <w:lang w:val="hr-HR"/>
        </w:rPr>
        <w:t>03</w:t>
      </w:r>
      <w:r w:rsidR="00752BB1">
        <w:rPr>
          <w:rFonts w:ascii="Times New Roman" w:hAnsi="Times New Roman" w:cs="Times New Roman"/>
          <w:lang w:val="hr-HR"/>
        </w:rPr>
        <w:t xml:space="preserve">.07.2025. </w:t>
      </w:r>
      <w:r w:rsidR="006D7467" w:rsidRPr="00A147D4">
        <w:rPr>
          <w:rFonts w:ascii="Times New Roman" w:hAnsi="Times New Roman" w:cs="Times New Roman"/>
          <w:lang w:val="hr-HR"/>
        </w:rPr>
        <w:t xml:space="preserve"> </w:t>
      </w:r>
      <w:r w:rsidRPr="00A147D4">
        <w:rPr>
          <w:rFonts w:ascii="Times New Roman" w:hAnsi="Times New Roman" w:cs="Times New Roman"/>
          <w:lang w:val="hr-HR"/>
        </w:rPr>
        <w:t>godine.</w:t>
      </w:r>
      <w:r w:rsidR="006D7467" w:rsidRPr="00A147D4">
        <w:rPr>
          <w:rFonts w:ascii="Times New Roman" w:hAnsi="Times New Roman" w:cs="Times New Roman"/>
          <w:lang w:val="hr-HR"/>
        </w:rPr>
        <w:tab/>
      </w:r>
      <w:r w:rsidR="006D7467" w:rsidRPr="00A147D4">
        <w:rPr>
          <w:rFonts w:ascii="Times New Roman" w:hAnsi="Times New Roman" w:cs="Times New Roman"/>
          <w:lang w:val="hr-HR"/>
        </w:rPr>
        <w:tab/>
      </w:r>
      <w:r w:rsidR="006D7467" w:rsidRPr="00A147D4">
        <w:rPr>
          <w:rFonts w:ascii="Times New Roman" w:hAnsi="Times New Roman" w:cs="Times New Roman"/>
          <w:lang w:val="hr-HR"/>
        </w:rPr>
        <w:tab/>
      </w:r>
      <w:r w:rsidR="006D7467" w:rsidRPr="00A147D4">
        <w:rPr>
          <w:rFonts w:ascii="Times New Roman" w:hAnsi="Times New Roman" w:cs="Times New Roman"/>
          <w:lang w:val="hr-HR"/>
        </w:rPr>
        <w:tab/>
      </w:r>
      <w:r w:rsidR="006D7467" w:rsidRPr="00A147D4">
        <w:rPr>
          <w:rFonts w:ascii="Times New Roman" w:hAnsi="Times New Roman" w:cs="Times New Roman"/>
          <w:lang w:val="hr-HR"/>
        </w:rPr>
        <w:tab/>
      </w:r>
      <w:r w:rsidR="006D7467" w:rsidRPr="00A147D4">
        <w:rPr>
          <w:rFonts w:ascii="Times New Roman" w:hAnsi="Times New Roman" w:cs="Times New Roman"/>
          <w:lang w:val="hr-HR"/>
        </w:rPr>
        <w:tab/>
      </w:r>
      <w:r w:rsidR="006D7467" w:rsidRPr="00A147D4">
        <w:rPr>
          <w:rFonts w:ascii="Times New Roman" w:hAnsi="Times New Roman" w:cs="Times New Roman"/>
          <w:lang w:val="hr-HR"/>
        </w:rPr>
        <w:tab/>
      </w:r>
      <w:r w:rsidR="006D7467" w:rsidRPr="00A147D4">
        <w:rPr>
          <w:rFonts w:ascii="Times New Roman" w:hAnsi="Times New Roman" w:cs="Times New Roman"/>
          <w:lang w:val="hr-HR"/>
        </w:rPr>
        <w:tab/>
      </w:r>
      <w:r w:rsidR="006D7467" w:rsidRPr="00A147D4">
        <w:rPr>
          <w:rFonts w:ascii="Times New Roman" w:hAnsi="Times New Roman" w:cs="Times New Roman"/>
          <w:lang w:val="hr-HR"/>
        </w:rPr>
        <w:tab/>
      </w:r>
      <w:r w:rsidR="006D7467" w:rsidRPr="00A147D4">
        <w:rPr>
          <w:rFonts w:ascii="Times New Roman" w:hAnsi="Times New Roman" w:cs="Times New Roman"/>
          <w:lang w:val="hr-HR"/>
        </w:rPr>
        <w:tab/>
        <w:t>___________________________</w:t>
      </w:r>
    </w:p>
    <w:sectPr w:rsidR="00A44D2C" w:rsidRPr="00A147D4" w:rsidSect="00FC24F2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DBD" w:rsidRDefault="00637DBD" w:rsidP="003E5CB0">
      <w:pPr>
        <w:spacing w:after="0" w:line="240" w:lineRule="auto"/>
      </w:pPr>
      <w:r>
        <w:separator/>
      </w:r>
    </w:p>
  </w:endnote>
  <w:endnote w:type="continuationSeparator" w:id="0">
    <w:p w:rsidR="00637DBD" w:rsidRDefault="00637DBD" w:rsidP="003E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2890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1E75" w:rsidRDefault="005C42A3">
        <w:pPr>
          <w:pStyle w:val="Footer"/>
          <w:jc w:val="center"/>
        </w:pPr>
        <w:fldSimple w:instr=" PAGE   \* MERGEFORMAT ">
          <w:r w:rsidR="00625DF3">
            <w:rPr>
              <w:noProof/>
            </w:rPr>
            <w:t>38</w:t>
          </w:r>
        </w:fldSimple>
      </w:p>
    </w:sdtContent>
  </w:sdt>
  <w:p w:rsidR="00FF1E75" w:rsidRDefault="00FF1E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449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1E75" w:rsidRDefault="005C42A3">
        <w:pPr>
          <w:pStyle w:val="Footer"/>
          <w:jc w:val="center"/>
        </w:pPr>
        <w:fldSimple w:instr=" PAGE   \* MERGEFORMAT ">
          <w:r w:rsidR="00625DF3">
            <w:rPr>
              <w:noProof/>
            </w:rPr>
            <w:t>2</w:t>
          </w:r>
        </w:fldSimple>
      </w:p>
    </w:sdtContent>
  </w:sdt>
  <w:p w:rsidR="00FF1E75" w:rsidRDefault="00FF1E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DBD" w:rsidRDefault="00637DBD" w:rsidP="003E5CB0">
      <w:pPr>
        <w:spacing w:after="0" w:line="240" w:lineRule="auto"/>
      </w:pPr>
      <w:r>
        <w:separator/>
      </w:r>
    </w:p>
  </w:footnote>
  <w:footnote w:type="continuationSeparator" w:id="0">
    <w:p w:rsidR="00637DBD" w:rsidRDefault="00637DBD" w:rsidP="003E5CB0">
      <w:pPr>
        <w:spacing w:after="0" w:line="240" w:lineRule="auto"/>
      </w:pPr>
      <w:r>
        <w:continuationSeparator/>
      </w:r>
    </w:p>
  </w:footnote>
  <w:footnote w:id="1">
    <w:p w:rsidR="00FF1E75" w:rsidRPr="002F06D6" w:rsidRDefault="00FF1E75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U skladu s članom 7. stav 8 Uputstva za izradu i provođenje plana integriteta institucija javnog sektora u Kantonu Sarajevo (33/24)</w:t>
      </w:r>
    </w:p>
  </w:footnote>
  <w:footnote w:id="2">
    <w:p w:rsidR="00FF1E75" w:rsidRPr="002F06D6" w:rsidRDefault="00FF1E75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ibid</w:t>
      </w:r>
    </w:p>
  </w:footnote>
  <w:footnote w:id="3">
    <w:p w:rsidR="00FF1E75" w:rsidRPr="006D7467" w:rsidRDefault="00FF1E75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ibid</w:t>
      </w:r>
    </w:p>
  </w:footnote>
  <w:footnote w:id="4">
    <w:p w:rsidR="00FF1E75" w:rsidRPr="002F06D6" w:rsidRDefault="00FF1E75" w:rsidP="00AC72D0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U skladu s članom 7. stav 8 Uputstva za izradu i provođenje plana integriteta institucija javnog sektora u Kantonu Sarajevo (33/24)</w:t>
      </w:r>
    </w:p>
  </w:footnote>
  <w:footnote w:id="5">
    <w:p w:rsidR="00FF1E75" w:rsidRPr="002F06D6" w:rsidRDefault="00FF1E75" w:rsidP="00AC72D0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ibid</w:t>
      </w:r>
    </w:p>
  </w:footnote>
  <w:footnote w:id="6">
    <w:p w:rsidR="00FF1E75" w:rsidRPr="006D7467" w:rsidRDefault="00FF1E75" w:rsidP="00AC72D0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ibid</w:t>
      </w:r>
    </w:p>
  </w:footnote>
  <w:footnote w:id="7">
    <w:p w:rsidR="00FF1E75" w:rsidRPr="002F06D6" w:rsidRDefault="00FF1E75" w:rsidP="006D7467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U skladu s članom 7. stav 8 Uputstva za izradu i provođenje plana integriteta institucija javnog sektora u Kantonu Sarajevo (33/24)</w:t>
      </w:r>
    </w:p>
  </w:footnote>
  <w:footnote w:id="8">
    <w:p w:rsidR="00FF1E75" w:rsidRPr="002F06D6" w:rsidRDefault="00FF1E75" w:rsidP="006D7467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ibid</w:t>
      </w:r>
    </w:p>
  </w:footnote>
  <w:footnote w:id="9">
    <w:p w:rsidR="00FF1E75" w:rsidRPr="006D7467" w:rsidRDefault="00FF1E75" w:rsidP="006D7467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ibid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75" w:rsidRPr="00EF4F61" w:rsidRDefault="00FF1E75" w:rsidP="00EF4F61">
    <w:pPr>
      <w:pStyle w:val="Header"/>
      <w:jc w:val="center"/>
      <w:rPr>
        <w:b/>
        <w:bCs/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183"/>
    <w:multiLevelType w:val="hybridMultilevel"/>
    <w:tmpl w:val="8F3097EA"/>
    <w:lvl w:ilvl="0" w:tplc="CABAEB26">
      <w:start w:val="1"/>
      <w:numFmt w:val="lowerLetter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6FE6E95"/>
    <w:multiLevelType w:val="hybridMultilevel"/>
    <w:tmpl w:val="412A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31BF8"/>
    <w:multiLevelType w:val="hybridMultilevel"/>
    <w:tmpl w:val="1C4E5D04"/>
    <w:lvl w:ilvl="0" w:tplc="648225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80D2B"/>
    <w:multiLevelType w:val="hybridMultilevel"/>
    <w:tmpl w:val="1B9C94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E5510"/>
    <w:multiLevelType w:val="hybridMultilevel"/>
    <w:tmpl w:val="2536F344"/>
    <w:lvl w:ilvl="0" w:tplc="10946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31648"/>
    <w:multiLevelType w:val="hybridMultilevel"/>
    <w:tmpl w:val="D098DF52"/>
    <w:lvl w:ilvl="0" w:tplc="FAC05AE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3596"/>
    <w:multiLevelType w:val="hybridMultilevel"/>
    <w:tmpl w:val="DEBC7A9A"/>
    <w:lvl w:ilvl="0" w:tplc="109460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F2ECF"/>
    <w:multiLevelType w:val="hybridMultilevel"/>
    <w:tmpl w:val="A1A256A4"/>
    <w:lvl w:ilvl="0" w:tplc="69AAFA9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256082F"/>
    <w:multiLevelType w:val="hybridMultilevel"/>
    <w:tmpl w:val="0218B236"/>
    <w:lvl w:ilvl="0" w:tplc="DB8E73F6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2723462"/>
    <w:multiLevelType w:val="hybridMultilevel"/>
    <w:tmpl w:val="69289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78EA"/>
    <w:multiLevelType w:val="hybridMultilevel"/>
    <w:tmpl w:val="069CC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F5FDF"/>
    <w:multiLevelType w:val="hybridMultilevel"/>
    <w:tmpl w:val="AF18B3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87358"/>
    <w:multiLevelType w:val="hybridMultilevel"/>
    <w:tmpl w:val="9A16E10C"/>
    <w:lvl w:ilvl="0" w:tplc="B4243C7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679F"/>
    <w:multiLevelType w:val="hybridMultilevel"/>
    <w:tmpl w:val="53D0D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B3823"/>
    <w:multiLevelType w:val="hybridMultilevel"/>
    <w:tmpl w:val="B1EC2022"/>
    <w:lvl w:ilvl="0" w:tplc="10946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E6986"/>
    <w:multiLevelType w:val="hybridMultilevel"/>
    <w:tmpl w:val="BE80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303FB"/>
    <w:multiLevelType w:val="hybridMultilevel"/>
    <w:tmpl w:val="37CC0382"/>
    <w:lvl w:ilvl="0" w:tplc="04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86713"/>
    <w:multiLevelType w:val="multilevel"/>
    <w:tmpl w:val="2ED89EB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>
    <w:nsid w:val="36D67F5C"/>
    <w:multiLevelType w:val="hybridMultilevel"/>
    <w:tmpl w:val="FE68A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F544A"/>
    <w:multiLevelType w:val="hybridMultilevel"/>
    <w:tmpl w:val="65A03E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01491"/>
    <w:multiLevelType w:val="hybridMultilevel"/>
    <w:tmpl w:val="AD146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53CE2"/>
    <w:multiLevelType w:val="hybridMultilevel"/>
    <w:tmpl w:val="F4761862"/>
    <w:lvl w:ilvl="0" w:tplc="04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B62E8"/>
    <w:multiLevelType w:val="hybridMultilevel"/>
    <w:tmpl w:val="B086B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34A05"/>
    <w:multiLevelType w:val="hybridMultilevel"/>
    <w:tmpl w:val="D4D0D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612DF"/>
    <w:multiLevelType w:val="hybridMultilevel"/>
    <w:tmpl w:val="2C342D98"/>
    <w:lvl w:ilvl="0" w:tplc="10946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C34AF"/>
    <w:multiLevelType w:val="hybridMultilevel"/>
    <w:tmpl w:val="EB7C9D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64474">
      <w:start w:val="1"/>
      <w:numFmt w:val="bullet"/>
      <w:lvlText w:val="-"/>
      <w:lvlJc w:val="left"/>
      <w:pPr>
        <w:ind w:left="1353" w:hanging="360"/>
      </w:pPr>
      <w:rPr>
        <w:rFonts w:ascii="Abadi" w:hAnsi="Aba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A3ABF"/>
    <w:multiLevelType w:val="hybridMultilevel"/>
    <w:tmpl w:val="1ECCE174"/>
    <w:lvl w:ilvl="0" w:tplc="DE7E1A44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>
    <w:nsid w:val="438E6D25"/>
    <w:multiLevelType w:val="multilevel"/>
    <w:tmpl w:val="9364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B06959"/>
    <w:multiLevelType w:val="hybridMultilevel"/>
    <w:tmpl w:val="11CE5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14485"/>
    <w:multiLevelType w:val="hybridMultilevel"/>
    <w:tmpl w:val="6DFCD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96703"/>
    <w:multiLevelType w:val="hybridMultilevel"/>
    <w:tmpl w:val="45761886"/>
    <w:lvl w:ilvl="0" w:tplc="10946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E6F07"/>
    <w:multiLevelType w:val="hybridMultilevel"/>
    <w:tmpl w:val="24809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07BF1"/>
    <w:multiLevelType w:val="hybridMultilevel"/>
    <w:tmpl w:val="409A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427972"/>
    <w:multiLevelType w:val="hybridMultilevel"/>
    <w:tmpl w:val="55A8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AF0F3B"/>
    <w:multiLevelType w:val="hybridMultilevel"/>
    <w:tmpl w:val="675A3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25147"/>
    <w:multiLevelType w:val="hybridMultilevel"/>
    <w:tmpl w:val="0F5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6B8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7B1D9D"/>
    <w:multiLevelType w:val="multilevel"/>
    <w:tmpl w:val="94ECD022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0B64D93"/>
    <w:multiLevelType w:val="hybridMultilevel"/>
    <w:tmpl w:val="87DA4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B00EF"/>
    <w:multiLevelType w:val="hybridMultilevel"/>
    <w:tmpl w:val="E686500E"/>
    <w:lvl w:ilvl="0" w:tplc="10946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D95C6A"/>
    <w:multiLevelType w:val="hybridMultilevel"/>
    <w:tmpl w:val="A4D4E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80956"/>
    <w:multiLevelType w:val="hybridMultilevel"/>
    <w:tmpl w:val="968617F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5"/>
  </w:num>
  <w:num w:numId="4">
    <w:abstractNumId w:val="24"/>
  </w:num>
  <w:num w:numId="5">
    <w:abstractNumId w:val="38"/>
  </w:num>
  <w:num w:numId="6">
    <w:abstractNumId w:val="4"/>
  </w:num>
  <w:num w:numId="7">
    <w:abstractNumId w:val="32"/>
  </w:num>
  <w:num w:numId="8">
    <w:abstractNumId w:val="1"/>
  </w:num>
  <w:num w:numId="9">
    <w:abstractNumId w:val="14"/>
  </w:num>
  <w:num w:numId="10">
    <w:abstractNumId w:val="30"/>
  </w:num>
  <w:num w:numId="11">
    <w:abstractNumId w:val="15"/>
  </w:num>
  <w:num w:numId="12">
    <w:abstractNumId w:val="25"/>
  </w:num>
  <w:num w:numId="13">
    <w:abstractNumId w:val="5"/>
  </w:num>
  <w:num w:numId="14">
    <w:abstractNumId w:val="27"/>
  </w:num>
  <w:num w:numId="15">
    <w:abstractNumId w:val="40"/>
  </w:num>
  <w:num w:numId="16">
    <w:abstractNumId w:val="9"/>
  </w:num>
  <w:num w:numId="17">
    <w:abstractNumId w:val="36"/>
  </w:num>
  <w:num w:numId="18">
    <w:abstractNumId w:val="17"/>
  </w:num>
  <w:num w:numId="19">
    <w:abstractNumId w:val="23"/>
  </w:num>
  <w:num w:numId="20">
    <w:abstractNumId w:val="0"/>
  </w:num>
  <w:num w:numId="21">
    <w:abstractNumId w:val="7"/>
  </w:num>
  <w:num w:numId="22">
    <w:abstractNumId w:val="8"/>
  </w:num>
  <w:num w:numId="23">
    <w:abstractNumId w:val="21"/>
  </w:num>
  <w:num w:numId="24">
    <w:abstractNumId w:val="11"/>
  </w:num>
  <w:num w:numId="25">
    <w:abstractNumId w:val="29"/>
  </w:num>
  <w:num w:numId="26">
    <w:abstractNumId w:val="22"/>
  </w:num>
  <w:num w:numId="27">
    <w:abstractNumId w:val="34"/>
  </w:num>
  <w:num w:numId="28">
    <w:abstractNumId w:val="28"/>
  </w:num>
  <w:num w:numId="29">
    <w:abstractNumId w:val="12"/>
  </w:num>
  <w:num w:numId="30">
    <w:abstractNumId w:val="13"/>
  </w:num>
  <w:num w:numId="31">
    <w:abstractNumId w:val="31"/>
  </w:num>
  <w:num w:numId="32">
    <w:abstractNumId w:val="2"/>
  </w:num>
  <w:num w:numId="33">
    <w:abstractNumId w:val="19"/>
  </w:num>
  <w:num w:numId="34">
    <w:abstractNumId w:val="10"/>
  </w:num>
  <w:num w:numId="35">
    <w:abstractNumId w:val="39"/>
  </w:num>
  <w:num w:numId="36">
    <w:abstractNumId w:val="16"/>
  </w:num>
  <w:num w:numId="37">
    <w:abstractNumId w:val="18"/>
  </w:num>
  <w:num w:numId="38">
    <w:abstractNumId w:val="20"/>
  </w:num>
  <w:num w:numId="39">
    <w:abstractNumId w:val="33"/>
  </w:num>
  <w:num w:numId="40">
    <w:abstractNumId w:val="3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0C3"/>
    <w:rsid w:val="00000730"/>
    <w:rsid w:val="00002FCB"/>
    <w:rsid w:val="00004298"/>
    <w:rsid w:val="00005182"/>
    <w:rsid w:val="00012353"/>
    <w:rsid w:val="00013BEE"/>
    <w:rsid w:val="00014A46"/>
    <w:rsid w:val="00014FBB"/>
    <w:rsid w:val="00021CAD"/>
    <w:rsid w:val="00026BFB"/>
    <w:rsid w:val="00041077"/>
    <w:rsid w:val="00042962"/>
    <w:rsid w:val="000467F6"/>
    <w:rsid w:val="0005144D"/>
    <w:rsid w:val="00054541"/>
    <w:rsid w:val="000548F5"/>
    <w:rsid w:val="000569B0"/>
    <w:rsid w:val="00061BA0"/>
    <w:rsid w:val="00070E01"/>
    <w:rsid w:val="000725F7"/>
    <w:rsid w:val="00075087"/>
    <w:rsid w:val="00082CD2"/>
    <w:rsid w:val="0008411D"/>
    <w:rsid w:val="00085A88"/>
    <w:rsid w:val="00086935"/>
    <w:rsid w:val="00094A3E"/>
    <w:rsid w:val="000A3D5C"/>
    <w:rsid w:val="000B0197"/>
    <w:rsid w:val="000B2908"/>
    <w:rsid w:val="000B5FD3"/>
    <w:rsid w:val="000B6414"/>
    <w:rsid w:val="000C4F5A"/>
    <w:rsid w:val="000E2945"/>
    <w:rsid w:val="000E4197"/>
    <w:rsid w:val="000F18F9"/>
    <w:rsid w:val="000F4137"/>
    <w:rsid w:val="000F6ACC"/>
    <w:rsid w:val="000F6B79"/>
    <w:rsid w:val="000F6CB1"/>
    <w:rsid w:val="000F7EF5"/>
    <w:rsid w:val="00104FAC"/>
    <w:rsid w:val="00104FE1"/>
    <w:rsid w:val="001116F9"/>
    <w:rsid w:val="00121679"/>
    <w:rsid w:val="001228FB"/>
    <w:rsid w:val="00131540"/>
    <w:rsid w:val="00133B5D"/>
    <w:rsid w:val="001349AD"/>
    <w:rsid w:val="00135171"/>
    <w:rsid w:val="00135840"/>
    <w:rsid w:val="001366AA"/>
    <w:rsid w:val="00140967"/>
    <w:rsid w:val="0014268F"/>
    <w:rsid w:val="00142C4B"/>
    <w:rsid w:val="00143F46"/>
    <w:rsid w:val="001527CF"/>
    <w:rsid w:val="001557A3"/>
    <w:rsid w:val="001575CA"/>
    <w:rsid w:val="001608D3"/>
    <w:rsid w:val="0016568B"/>
    <w:rsid w:val="001673AB"/>
    <w:rsid w:val="00167A52"/>
    <w:rsid w:val="0017055F"/>
    <w:rsid w:val="00185FAC"/>
    <w:rsid w:val="00190C27"/>
    <w:rsid w:val="00192B60"/>
    <w:rsid w:val="0019421D"/>
    <w:rsid w:val="00196604"/>
    <w:rsid w:val="00196D7E"/>
    <w:rsid w:val="001A0B02"/>
    <w:rsid w:val="001A3395"/>
    <w:rsid w:val="001A71EB"/>
    <w:rsid w:val="001A7356"/>
    <w:rsid w:val="001A7B3E"/>
    <w:rsid w:val="001A7EAF"/>
    <w:rsid w:val="001B0D73"/>
    <w:rsid w:val="001B0EFB"/>
    <w:rsid w:val="001B226A"/>
    <w:rsid w:val="001B3E36"/>
    <w:rsid w:val="001B403C"/>
    <w:rsid w:val="001B592A"/>
    <w:rsid w:val="001B6C19"/>
    <w:rsid w:val="001B7B74"/>
    <w:rsid w:val="001C2FE7"/>
    <w:rsid w:val="001C49E4"/>
    <w:rsid w:val="001E33DE"/>
    <w:rsid w:val="001E588C"/>
    <w:rsid w:val="001E5E6C"/>
    <w:rsid w:val="001E7A89"/>
    <w:rsid w:val="001F0B9C"/>
    <w:rsid w:val="001F449D"/>
    <w:rsid w:val="00200AAB"/>
    <w:rsid w:val="00200C88"/>
    <w:rsid w:val="00202692"/>
    <w:rsid w:val="00206278"/>
    <w:rsid w:val="00214C37"/>
    <w:rsid w:val="002161EF"/>
    <w:rsid w:val="00216840"/>
    <w:rsid w:val="00220B9B"/>
    <w:rsid w:val="00222C4A"/>
    <w:rsid w:val="00223600"/>
    <w:rsid w:val="00224F37"/>
    <w:rsid w:val="0022582C"/>
    <w:rsid w:val="002353C9"/>
    <w:rsid w:val="00237A1B"/>
    <w:rsid w:val="00250EBD"/>
    <w:rsid w:val="0025208E"/>
    <w:rsid w:val="00253709"/>
    <w:rsid w:val="002559B6"/>
    <w:rsid w:val="00263D4B"/>
    <w:rsid w:val="002673AA"/>
    <w:rsid w:val="0027008A"/>
    <w:rsid w:val="00276D7F"/>
    <w:rsid w:val="00276DA4"/>
    <w:rsid w:val="00277C8C"/>
    <w:rsid w:val="00284EC1"/>
    <w:rsid w:val="0028575B"/>
    <w:rsid w:val="00291AB6"/>
    <w:rsid w:val="002A052D"/>
    <w:rsid w:val="002A577B"/>
    <w:rsid w:val="002A62B6"/>
    <w:rsid w:val="002A7CB8"/>
    <w:rsid w:val="002B0DD1"/>
    <w:rsid w:val="002B0FCE"/>
    <w:rsid w:val="002B4D45"/>
    <w:rsid w:val="002B6708"/>
    <w:rsid w:val="002C41DD"/>
    <w:rsid w:val="002D1089"/>
    <w:rsid w:val="002D1F3D"/>
    <w:rsid w:val="002D4E47"/>
    <w:rsid w:val="002D7DF3"/>
    <w:rsid w:val="002E0C18"/>
    <w:rsid w:val="002E0E50"/>
    <w:rsid w:val="002E373D"/>
    <w:rsid w:val="002E6317"/>
    <w:rsid w:val="002F06D6"/>
    <w:rsid w:val="002F19D6"/>
    <w:rsid w:val="002F30B8"/>
    <w:rsid w:val="002F4F2D"/>
    <w:rsid w:val="002F6B35"/>
    <w:rsid w:val="00302460"/>
    <w:rsid w:val="003179AC"/>
    <w:rsid w:val="0032048D"/>
    <w:rsid w:val="0032163A"/>
    <w:rsid w:val="00321CA4"/>
    <w:rsid w:val="0032771A"/>
    <w:rsid w:val="003369ED"/>
    <w:rsid w:val="003372E9"/>
    <w:rsid w:val="00343DDB"/>
    <w:rsid w:val="003456E8"/>
    <w:rsid w:val="00345F8E"/>
    <w:rsid w:val="0035437F"/>
    <w:rsid w:val="00357F6A"/>
    <w:rsid w:val="0036397D"/>
    <w:rsid w:val="00363FC5"/>
    <w:rsid w:val="00365E1B"/>
    <w:rsid w:val="00367081"/>
    <w:rsid w:val="0037186F"/>
    <w:rsid w:val="00371BA0"/>
    <w:rsid w:val="00383704"/>
    <w:rsid w:val="0038762B"/>
    <w:rsid w:val="003A47A9"/>
    <w:rsid w:val="003B20A3"/>
    <w:rsid w:val="003B4C35"/>
    <w:rsid w:val="003B7548"/>
    <w:rsid w:val="003C1E92"/>
    <w:rsid w:val="003C68AE"/>
    <w:rsid w:val="003C68F1"/>
    <w:rsid w:val="003D095F"/>
    <w:rsid w:val="003D2631"/>
    <w:rsid w:val="003D2C64"/>
    <w:rsid w:val="003D3BA3"/>
    <w:rsid w:val="003D52A6"/>
    <w:rsid w:val="003D7395"/>
    <w:rsid w:val="003E5CB0"/>
    <w:rsid w:val="003E699C"/>
    <w:rsid w:val="003E6D81"/>
    <w:rsid w:val="003F1C86"/>
    <w:rsid w:val="003F3B49"/>
    <w:rsid w:val="003F429F"/>
    <w:rsid w:val="003F733B"/>
    <w:rsid w:val="003F7C29"/>
    <w:rsid w:val="004130E4"/>
    <w:rsid w:val="004176D7"/>
    <w:rsid w:val="00421C0A"/>
    <w:rsid w:val="00426C88"/>
    <w:rsid w:val="004323AC"/>
    <w:rsid w:val="00443756"/>
    <w:rsid w:val="00443A9F"/>
    <w:rsid w:val="00443CF7"/>
    <w:rsid w:val="00446774"/>
    <w:rsid w:val="00450D39"/>
    <w:rsid w:val="00457EF2"/>
    <w:rsid w:val="004619B6"/>
    <w:rsid w:val="0046206C"/>
    <w:rsid w:val="004769AE"/>
    <w:rsid w:val="00477250"/>
    <w:rsid w:val="0048037C"/>
    <w:rsid w:val="00480D3F"/>
    <w:rsid w:val="00480DC6"/>
    <w:rsid w:val="00481929"/>
    <w:rsid w:val="00481B7A"/>
    <w:rsid w:val="004842FE"/>
    <w:rsid w:val="00491813"/>
    <w:rsid w:val="00494A18"/>
    <w:rsid w:val="004A0320"/>
    <w:rsid w:val="004A5529"/>
    <w:rsid w:val="004A564F"/>
    <w:rsid w:val="004B12AD"/>
    <w:rsid w:val="004B1D5C"/>
    <w:rsid w:val="004C05EE"/>
    <w:rsid w:val="004C1C12"/>
    <w:rsid w:val="004C2924"/>
    <w:rsid w:val="004C51D7"/>
    <w:rsid w:val="004C5D2B"/>
    <w:rsid w:val="004C6FD3"/>
    <w:rsid w:val="004D48DD"/>
    <w:rsid w:val="004D5E57"/>
    <w:rsid w:val="004D6C41"/>
    <w:rsid w:val="004E767E"/>
    <w:rsid w:val="004F3F27"/>
    <w:rsid w:val="004F6365"/>
    <w:rsid w:val="004F74B6"/>
    <w:rsid w:val="004F7A2E"/>
    <w:rsid w:val="00512761"/>
    <w:rsid w:val="00532348"/>
    <w:rsid w:val="00537C76"/>
    <w:rsid w:val="00541184"/>
    <w:rsid w:val="00541874"/>
    <w:rsid w:val="00541A34"/>
    <w:rsid w:val="00542BEE"/>
    <w:rsid w:val="005539EF"/>
    <w:rsid w:val="00554768"/>
    <w:rsid w:val="0055637A"/>
    <w:rsid w:val="005648EC"/>
    <w:rsid w:val="00574338"/>
    <w:rsid w:val="00577EF1"/>
    <w:rsid w:val="00580E08"/>
    <w:rsid w:val="00581952"/>
    <w:rsid w:val="0058346B"/>
    <w:rsid w:val="005868BA"/>
    <w:rsid w:val="00591C10"/>
    <w:rsid w:val="005924DF"/>
    <w:rsid w:val="00593C29"/>
    <w:rsid w:val="005A2FB8"/>
    <w:rsid w:val="005A5DB0"/>
    <w:rsid w:val="005B03CD"/>
    <w:rsid w:val="005B1D2E"/>
    <w:rsid w:val="005B2F76"/>
    <w:rsid w:val="005B7EFE"/>
    <w:rsid w:val="005C42A3"/>
    <w:rsid w:val="005C5F1D"/>
    <w:rsid w:val="005D288B"/>
    <w:rsid w:val="005D2D53"/>
    <w:rsid w:val="005E39A7"/>
    <w:rsid w:val="005E40C3"/>
    <w:rsid w:val="005E586A"/>
    <w:rsid w:val="005F287E"/>
    <w:rsid w:val="00600338"/>
    <w:rsid w:val="0060046C"/>
    <w:rsid w:val="00600677"/>
    <w:rsid w:val="00603A8B"/>
    <w:rsid w:val="00604779"/>
    <w:rsid w:val="00611AF9"/>
    <w:rsid w:val="0061283E"/>
    <w:rsid w:val="006142C3"/>
    <w:rsid w:val="00615A92"/>
    <w:rsid w:val="00625DF3"/>
    <w:rsid w:val="00634D0C"/>
    <w:rsid w:val="00635482"/>
    <w:rsid w:val="00637DBD"/>
    <w:rsid w:val="006417A5"/>
    <w:rsid w:val="00644004"/>
    <w:rsid w:val="00650A8F"/>
    <w:rsid w:val="00650AF8"/>
    <w:rsid w:val="0065310C"/>
    <w:rsid w:val="006560BE"/>
    <w:rsid w:val="00664B86"/>
    <w:rsid w:val="00664D1A"/>
    <w:rsid w:val="006650D9"/>
    <w:rsid w:val="00665F84"/>
    <w:rsid w:val="00673C2E"/>
    <w:rsid w:val="00675254"/>
    <w:rsid w:val="00675FA1"/>
    <w:rsid w:val="0068166B"/>
    <w:rsid w:val="00681B36"/>
    <w:rsid w:val="0068763C"/>
    <w:rsid w:val="00691006"/>
    <w:rsid w:val="006A0FBE"/>
    <w:rsid w:val="006A1753"/>
    <w:rsid w:val="006A3602"/>
    <w:rsid w:val="006A3BDB"/>
    <w:rsid w:val="006C13EC"/>
    <w:rsid w:val="006C4A13"/>
    <w:rsid w:val="006C5408"/>
    <w:rsid w:val="006C5604"/>
    <w:rsid w:val="006D0E09"/>
    <w:rsid w:val="006D0EB6"/>
    <w:rsid w:val="006D187B"/>
    <w:rsid w:val="006D7467"/>
    <w:rsid w:val="006E260F"/>
    <w:rsid w:val="006F237A"/>
    <w:rsid w:val="00705B9C"/>
    <w:rsid w:val="00707D8E"/>
    <w:rsid w:val="007141B2"/>
    <w:rsid w:val="00714B2B"/>
    <w:rsid w:val="00717C9E"/>
    <w:rsid w:val="007251A5"/>
    <w:rsid w:val="0072551C"/>
    <w:rsid w:val="00726430"/>
    <w:rsid w:val="0072733C"/>
    <w:rsid w:val="0073496C"/>
    <w:rsid w:val="00736E28"/>
    <w:rsid w:val="00742136"/>
    <w:rsid w:val="007439D4"/>
    <w:rsid w:val="0074676C"/>
    <w:rsid w:val="007473B5"/>
    <w:rsid w:val="007504E1"/>
    <w:rsid w:val="00752BB1"/>
    <w:rsid w:val="0075450C"/>
    <w:rsid w:val="007621D3"/>
    <w:rsid w:val="00764CA8"/>
    <w:rsid w:val="00765AAD"/>
    <w:rsid w:val="00773217"/>
    <w:rsid w:val="00773F52"/>
    <w:rsid w:val="00774E40"/>
    <w:rsid w:val="00777567"/>
    <w:rsid w:val="00783697"/>
    <w:rsid w:val="00783F12"/>
    <w:rsid w:val="00785D94"/>
    <w:rsid w:val="00790534"/>
    <w:rsid w:val="007908BE"/>
    <w:rsid w:val="00793EB5"/>
    <w:rsid w:val="00794E2D"/>
    <w:rsid w:val="00796BDE"/>
    <w:rsid w:val="007A1E84"/>
    <w:rsid w:val="007A68D2"/>
    <w:rsid w:val="007A6DAD"/>
    <w:rsid w:val="007A78F7"/>
    <w:rsid w:val="007B2C81"/>
    <w:rsid w:val="007B533B"/>
    <w:rsid w:val="007B7453"/>
    <w:rsid w:val="007C0DE6"/>
    <w:rsid w:val="007C2187"/>
    <w:rsid w:val="007C5EE5"/>
    <w:rsid w:val="007C7BD9"/>
    <w:rsid w:val="007D5509"/>
    <w:rsid w:val="007F0B9E"/>
    <w:rsid w:val="007F65F6"/>
    <w:rsid w:val="0080180A"/>
    <w:rsid w:val="00802B62"/>
    <w:rsid w:val="00803345"/>
    <w:rsid w:val="00805253"/>
    <w:rsid w:val="00807A88"/>
    <w:rsid w:val="008103D1"/>
    <w:rsid w:val="00812C92"/>
    <w:rsid w:val="00813BA9"/>
    <w:rsid w:val="008167D5"/>
    <w:rsid w:val="008219AA"/>
    <w:rsid w:val="0082270C"/>
    <w:rsid w:val="00831848"/>
    <w:rsid w:val="00831AE5"/>
    <w:rsid w:val="00840DDA"/>
    <w:rsid w:val="008423C4"/>
    <w:rsid w:val="00842BB3"/>
    <w:rsid w:val="00844CE6"/>
    <w:rsid w:val="00845594"/>
    <w:rsid w:val="00845E0D"/>
    <w:rsid w:val="008479A1"/>
    <w:rsid w:val="0085271C"/>
    <w:rsid w:val="00854685"/>
    <w:rsid w:val="00856FE2"/>
    <w:rsid w:val="008604E2"/>
    <w:rsid w:val="00862C2B"/>
    <w:rsid w:val="00863672"/>
    <w:rsid w:val="00863BE3"/>
    <w:rsid w:val="008765DB"/>
    <w:rsid w:val="008816D3"/>
    <w:rsid w:val="00883F58"/>
    <w:rsid w:val="00884653"/>
    <w:rsid w:val="00884933"/>
    <w:rsid w:val="00885D4A"/>
    <w:rsid w:val="00886D5E"/>
    <w:rsid w:val="00887FFC"/>
    <w:rsid w:val="008A29CC"/>
    <w:rsid w:val="008A4451"/>
    <w:rsid w:val="008A6F43"/>
    <w:rsid w:val="008A7ADA"/>
    <w:rsid w:val="008B03C7"/>
    <w:rsid w:val="008B56BC"/>
    <w:rsid w:val="008B5DFC"/>
    <w:rsid w:val="008C3C94"/>
    <w:rsid w:val="008C3E36"/>
    <w:rsid w:val="008C6CD4"/>
    <w:rsid w:val="008D5942"/>
    <w:rsid w:val="008D6250"/>
    <w:rsid w:val="008D7D27"/>
    <w:rsid w:val="008E44E9"/>
    <w:rsid w:val="008F1794"/>
    <w:rsid w:val="008F49FA"/>
    <w:rsid w:val="008F5F4B"/>
    <w:rsid w:val="008F73BC"/>
    <w:rsid w:val="00900E37"/>
    <w:rsid w:val="00901B65"/>
    <w:rsid w:val="0090389A"/>
    <w:rsid w:val="009109FD"/>
    <w:rsid w:val="00913B4F"/>
    <w:rsid w:val="00922B4F"/>
    <w:rsid w:val="00923796"/>
    <w:rsid w:val="00923D98"/>
    <w:rsid w:val="0093102C"/>
    <w:rsid w:val="00932083"/>
    <w:rsid w:val="009336B7"/>
    <w:rsid w:val="0093392A"/>
    <w:rsid w:val="00934177"/>
    <w:rsid w:val="009360BC"/>
    <w:rsid w:val="00936695"/>
    <w:rsid w:val="009420B6"/>
    <w:rsid w:val="00946BC9"/>
    <w:rsid w:val="009477F3"/>
    <w:rsid w:val="00960E13"/>
    <w:rsid w:val="00962BEE"/>
    <w:rsid w:val="00964707"/>
    <w:rsid w:val="00965DB0"/>
    <w:rsid w:val="009677B6"/>
    <w:rsid w:val="00972E1E"/>
    <w:rsid w:val="00975043"/>
    <w:rsid w:val="00981733"/>
    <w:rsid w:val="009912EB"/>
    <w:rsid w:val="00997B6F"/>
    <w:rsid w:val="009A1113"/>
    <w:rsid w:val="009A2B37"/>
    <w:rsid w:val="009A334F"/>
    <w:rsid w:val="009B6590"/>
    <w:rsid w:val="009B67AA"/>
    <w:rsid w:val="009B70DB"/>
    <w:rsid w:val="009C6570"/>
    <w:rsid w:val="009C7CEA"/>
    <w:rsid w:val="009D26F4"/>
    <w:rsid w:val="009D3099"/>
    <w:rsid w:val="009D3E8F"/>
    <w:rsid w:val="009E37D4"/>
    <w:rsid w:val="009E585B"/>
    <w:rsid w:val="009E6361"/>
    <w:rsid w:val="009E6C19"/>
    <w:rsid w:val="009E6F3D"/>
    <w:rsid w:val="009F3773"/>
    <w:rsid w:val="009F5C52"/>
    <w:rsid w:val="009F6B97"/>
    <w:rsid w:val="00A02FC3"/>
    <w:rsid w:val="00A03D67"/>
    <w:rsid w:val="00A04494"/>
    <w:rsid w:val="00A04CAD"/>
    <w:rsid w:val="00A05E92"/>
    <w:rsid w:val="00A10D4B"/>
    <w:rsid w:val="00A147D4"/>
    <w:rsid w:val="00A233BC"/>
    <w:rsid w:val="00A24DA5"/>
    <w:rsid w:val="00A25A0C"/>
    <w:rsid w:val="00A27C23"/>
    <w:rsid w:val="00A30A8F"/>
    <w:rsid w:val="00A31F89"/>
    <w:rsid w:val="00A3405B"/>
    <w:rsid w:val="00A34919"/>
    <w:rsid w:val="00A35BB7"/>
    <w:rsid w:val="00A373D4"/>
    <w:rsid w:val="00A428D6"/>
    <w:rsid w:val="00A44D2C"/>
    <w:rsid w:val="00A458F1"/>
    <w:rsid w:val="00A45C94"/>
    <w:rsid w:val="00A46E3B"/>
    <w:rsid w:val="00A534CD"/>
    <w:rsid w:val="00A536E0"/>
    <w:rsid w:val="00A65BFF"/>
    <w:rsid w:val="00A67F9C"/>
    <w:rsid w:val="00A73C80"/>
    <w:rsid w:val="00A80AED"/>
    <w:rsid w:val="00A81A34"/>
    <w:rsid w:val="00A82C55"/>
    <w:rsid w:val="00A83589"/>
    <w:rsid w:val="00A87382"/>
    <w:rsid w:val="00A91D72"/>
    <w:rsid w:val="00AA1B3B"/>
    <w:rsid w:val="00AA2EE0"/>
    <w:rsid w:val="00AA5765"/>
    <w:rsid w:val="00AB2489"/>
    <w:rsid w:val="00AB4F5F"/>
    <w:rsid w:val="00AB5D2B"/>
    <w:rsid w:val="00AC06D3"/>
    <w:rsid w:val="00AC4EA7"/>
    <w:rsid w:val="00AC72D0"/>
    <w:rsid w:val="00AD1944"/>
    <w:rsid w:val="00AD1F93"/>
    <w:rsid w:val="00AD54EF"/>
    <w:rsid w:val="00AD5ACC"/>
    <w:rsid w:val="00AD6FED"/>
    <w:rsid w:val="00AE59C2"/>
    <w:rsid w:val="00AE5D79"/>
    <w:rsid w:val="00B004B8"/>
    <w:rsid w:val="00B0261D"/>
    <w:rsid w:val="00B12175"/>
    <w:rsid w:val="00B12884"/>
    <w:rsid w:val="00B12C6F"/>
    <w:rsid w:val="00B151D3"/>
    <w:rsid w:val="00B15468"/>
    <w:rsid w:val="00B237BA"/>
    <w:rsid w:val="00B26322"/>
    <w:rsid w:val="00B27B73"/>
    <w:rsid w:val="00B337E8"/>
    <w:rsid w:val="00B34959"/>
    <w:rsid w:val="00B411E3"/>
    <w:rsid w:val="00B41591"/>
    <w:rsid w:val="00B44E74"/>
    <w:rsid w:val="00B45960"/>
    <w:rsid w:val="00B46B9A"/>
    <w:rsid w:val="00B54ECB"/>
    <w:rsid w:val="00B57168"/>
    <w:rsid w:val="00B628F9"/>
    <w:rsid w:val="00B63DCF"/>
    <w:rsid w:val="00B65D39"/>
    <w:rsid w:val="00B65FB3"/>
    <w:rsid w:val="00B7075B"/>
    <w:rsid w:val="00B7219F"/>
    <w:rsid w:val="00B74C49"/>
    <w:rsid w:val="00B75245"/>
    <w:rsid w:val="00B76493"/>
    <w:rsid w:val="00B77062"/>
    <w:rsid w:val="00B955EB"/>
    <w:rsid w:val="00BA31AA"/>
    <w:rsid w:val="00BA5653"/>
    <w:rsid w:val="00BB026A"/>
    <w:rsid w:val="00BB2E4C"/>
    <w:rsid w:val="00BB5278"/>
    <w:rsid w:val="00BB6F35"/>
    <w:rsid w:val="00BC102D"/>
    <w:rsid w:val="00BC12DB"/>
    <w:rsid w:val="00BC1FF9"/>
    <w:rsid w:val="00BD15EE"/>
    <w:rsid w:val="00BD3485"/>
    <w:rsid w:val="00BD387B"/>
    <w:rsid w:val="00BE00BA"/>
    <w:rsid w:val="00BE4672"/>
    <w:rsid w:val="00BE7531"/>
    <w:rsid w:val="00BF156F"/>
    <w:rsid w:val="00BF16A5"/>
    <w:rsid w:val="00BF4C61"/>
    <w:rsid w:val="00C0026B"/>
    <w:rsid w:val="00C039FF"/>
    <w:rsid w:val="00C06222"/>
    <w:rsid w:val="00C138F7"/>
    <w:rsid w:val="00C15B13"/>
    <w:rsid w:val="00C15C91"/>
    <w:rsid w:val="00C24527"/>
    <w:rsid w:val="00C27849"/>
    <w:rsid w:val="00C30DEA"/>
    <w:rsid w:val="00C3123E"/>
    <w:rsid w:val="00C319CC"/>
    <w:rsid w:val="00C325AB"/>
    <w:rsid w:val="00C333C1"/>
    <w:rsid w:val="00C4167A"/>
    <w:rsid w:val="00C45786"/>
    <w:rsid w:val="00C461A5"/>
    <w:rsid w:val="00C50482"/>
    <w:rsid w:val="00C60F84"/>
    <w:rsid w:val="00C63CAB"/>
    <w:rsid w:val="00C708E5"/>
    <w:rsid w:val="00C71AC5"/>
    <w:rsid w:val="00C81B8C"/>
    <w:rsid w:val="00C82C47"/>
    <w:rsid w:val="00C83D09"/>
    <w:rsid w:val="00C843B9"/>
    <w:rsid w:val="00C954DE"/>
    <w:rsid w:val="00C9636A"/>
    <w:rsid w:val="00CA1D46"/>
    <w:rsid w:val="00CA574A"/>
    <w:rsid w:val="00CB21D1"/>
    <w:rsid w:val="00CB3474"/>
    <w:rsid w:val="00CB40C3"/>
    <w:rsid w:val="00CD0F85"/>
    <w:rsid w:val="00CD1A43"/>
    <w:rsid w:val="00CD56F6"/>
    <w:rsid w:val="00CD62A8"/>
    <w:rsid w:val="00CE08AC"/>
    <w:rsid w:val="00CE121F"/>
    <w:rsid w:val="00CE1555"/>
    <w:rsid w:val="00CE3F3C"/>
    <w:rsid w:val="00CE50B3"/>
    <w:rsid w:val="00CF1A5B"/>
    <w:rsid w:val="00CF5874"/>
    <w:rsid w:val="00D04829"/>
    <w:rsid w:val="00D11FD5"/>
    <w:rsid w:val="00D128A3"/>
    <w:rsid w:val="00D150D7"/>
    <w:rsid w:val="00D24F84"/>
    <w:rsid w:val="00D43C43"/>
    <w:rsid w:val="00D441B3"/>
    <w:rsid w:val="00D51D1D"/>
    <w:rsid w:val="00D66209"/>
    <w:rsid w:val="00D67EAB"/>
    <w:rsid w:val="00D760B0"/>
    <w:rsid w:val="00D775A3"/>
    <w:rsid w:val="00D8405F"/>
    <w:rsid w:val="00D9258E"/>
    <w:rsid w:val="00D934E8"/>
    <w:rsid w:val="00D94724"/>
    <w:rsid w:val="00DA4995"/>
    <w:rsid w:val="00DB080E"/>
    <w:rsid w:val="00DB7233"/>
    <w:rsid w:val="00DC4D91"/>
    <w:rsid w:val="00DC6520"/>
    <w:rsid w:val="00DC73BE"/>
    <w:rsid w:val="00DD1584"/>
    <w:rsid w:val="00DD17E0"/>
    <w:rsid w:val="00DD1BF7"/>
    <w:rsid w:val="00DD3111"/>
    <w:rsid w:val="00DE39F6"/>
    <w:rsid w:val="00DE5193"/>
    <w:rsid w:val="00DE6412"/>
    <w:rsid w:val="00DF11AB"/>
    <w:rsid w:val="00DF27A4"/>
    <w:rsid w:val="00E00D47"/>
    <w:rsid w:val="00E04D1D"/>
    <w:rsid w:val="00E04FB6"/>
    <w:rsid w:val="00E05719"/>
    <w:rsid w:val="00E063CB"/>
    <w:rsid w:val="00E1465C"/>
    <w:rsid w:val="00E2275C"/>
    <w:rsid w:val="00E271E9"/>
    <w:rsid w:val="00E316E5"/>
    <w:rsid w:val="00E332C5"/>
    <w:rsid w:val="00E34CD2"/>
    <w:rsid w:val="00E35DA6"/>
    <w:rsid w:val="00E36E62"/>
    <w:rsid w:val="00E3750C"/>
    <w:rsid w:val="00E4036E"/>
    <w:rsid w:val="00E44045"/>
    <w:rsid w:val="00E451D4"/>
    <w:rsid w:val="00E46DEC"/>
    <w:rsid w:val="00E5462B"/>
    <w:rsid w:val="00E6164D"/>
    <w:rsid w:val="00E63B65"/>
    <w:rsid w:val="00E70315"/>
    <w:rsid w:val="00E703B8"/>
    <w:rsid w:val="00E735DD"/>
    <w:rsid w:val="00E7398B"/>
    <w:rsid w:val="00E765FE"/>
    <w:rsid w:val="00E77D50"/>
    <w:rsid w:val="00E870B8"/>
    <w:rsid w:val="00E875E4"/>
    <w:rsid w:val="00E87A25"/>
    <w:rsid w:val="00E90A02"/>
    <w:rsid w:val="00E9146B"/>
    <w:rsid w:val="00EA1C88"/>
    <w:rsid w:val="00EA7CB3"/>
    <w:rsid w:val="00EB11DA"/>
    <w:rsid w:val="00EB3045"/>
    <w:rsid w:val="00EB3CB4"/>
    <w:rsid w:val="00EB3DBF"/>
    <w:rsid w:val="00EB455D"/>
    <w:rsid w:val="00EC1244"/>
    <w:rsid w:val="00EC35C8"/>
    <w:rsid w:val="00ED0112"/>
    <w:rsid w:val="00ED393E"/>
    <w:rsid w:val="00ED7CE2"/>
    <w:rsid w:val="00EE1FA7"/>
    <w:rsid w:val="00EE4B81"/>
    <w:rsid w:val="00EE598E"/>
    <w:rsid w:val="00EF0DCA"/>
    <w:rsid w:val="00EF16BB"/>
    <w:rsid w:val="00EF2A0E"/>
    <w:rsid w:val="00EF4F61"/>
    <w:rsid w:val="00EF6330"/>
    <w:rsid w:val="00F04295"/>
    <w:rsid w:val="00F0601D"/>
    <w:rsid w:val="00F10993"/>
    <w:rsid w:val="00F12CA3"/>
    <w:rsid w:val="00F1380E"/>
    <w:rsid w:val="00F20418"/>
    <w:rsid w:val="00F22D44"/>
    <w:rsid w:val="00F2561B"/>
    <w:rsid w:val="00F256C9"/>
    <w:rsid w:val="00F354E1"/>
    <w:rsid w:val="00F367A2"/>
    <w:rsid w:val="00F368BB"/>
    <w:rsid w:val="00F36A61"/>
    <w:rsid w:val="00F50E1C"/>
    <w:rsid w:val="00F54FAE"/>
    <w:rsid w:val="00F573CD"/>
    <w:rsid w:val="00F6043C"/>
    <w:rsid w:val="00F60CD4"/>
    <w:rsid w:val="00F620D1"/>
    <w:rsid w:val="00F63E48"/>
    <w:rsid w:val="00F658B5"/>
    <w:rsid w:val="00F76183"/>
    <w:rsid w:val="00F7755A"/>
    <w:rsid w:val="00F8441B"/>
    <w:rsid w:val="00F91A9A"/>
    <w:rsid w:val="00FA1738"/>
    <w:rsid w:val="00FA3A5D"/>
    <w:rsid w:val="00FA6816"/>
    <w:rsid w:val="00FB751C"/>
    <w:rsid w:val="00FC24F2"/>
    <w:rsid w:val="00FC25DC"/>
    <w:rsid w:val="00FC5938"/>
    <w:rsid w:val="00FC7F21"/>
    <w:rsid w:val="00FD540B"/>
    <w:rsid w:val="00FD715F"/>
    <w:rsid w:val="00FE5B1A"/>
    <w:rsid w:val="00FE71C7"/>
    <w:rsid w:val="00FF0E83"/>
    <w:rsid w:val="00FF1E75"/>
    <w:rsid w:val="00FF4EF2"/>
    <w:rsid w:val="00FF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43"/>
        <o:r id="V:Rule5" type="connector" idref="#_x0000_s1039"/>
        <o:r id="V:Rule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AE"/>
  </w:style>
  <w:style w:type="paragraph" w:styleId="Heading1">
    <w:name w:val="heading 1"/>
    <w:basedOn w:val="Normal"/>
    <w:next w:val="Normal"/>
    <w:link w:val="Heading1Char"/>
    <w:uiPriority w:val="9"/>
    <w:qFormat/>
    <w:rsid w:val="00284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D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kern w:val="0"/>
      <w:sz w:val="24"/>
      <w:szCs w:val="24"/>
      <w:lang w:val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F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B4D45"/>
    <w:rPr>
      <w:rFonts w:asciiTheme="majorHAnsi" w:eastAsiaTheme="majorEastAsia" w:hAnsiTheme="majorHAnsi" w:cstheme="majorBidi"/>
      <w:b/>
      <w:color w:val="000000" w:themeColor="text1"/>
      <w:kern w:val="0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3E5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B0"/>
  </w:style>
  <w:style w:type="paragraph" w:styleId="Footer">
    <w:name w:val="footer"/>
    <w:basedOn w:val="Normal"/>
    <w:link w:val="FooterChar"/>
    <w:uiPriority w:val="99"/>
    <w:unhideWhenUsed/>
    <w:rsid w:val="003E5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B0"/>
  </w:style>
  <w:style w:type="character" w:styleId="CommentReference">
    <w:name w:val="annotation reference"/>
    <w:basedOn w:val="DefaultParagraphFont"/>
    <w:uiPriority w:val="99"/>
    <w:semiHidden/>
    <w:unhideWhenUsed/>
    <w:rsid w:val="00583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4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27A4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:lang w:val="hr-BA"/>
    </w:rPr>
  </w:style>
  <w:style w:type="paragraph" w:customStyle="1" w:styleId="DecimalAligned">
    <w:name w:val="Decimal Aligned"/>
    <w:basedOn w:val="Normal"/>
    <w:uiPriority w:val="40"/>
    <w:qFormat/>
    <w:rsid w:val="00C27849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</w:rPr>
  </w:style>
  <w:style w:type="paragraph" w:styleId="FootnoteText">
    <w:name w:val="footnote text"/>
    <w:basedOn w:val="Normal"/>
    <w:link w:val="FootnoteTextChar"/>
    <w:uiPriority w:val="99"/>
    <w:unhideWhenUsed/>
    <w:rsid w:val="00C27849"/>
    <w:pPr>
      <w:spacing w:after="0" w:line="240" w:lineRule="auto"/>
    </w:pPr>
    <w:rPr>
      <w:rFonts w:eastAsiaTheme="minorEastAsia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7849"/>
    <w:rPr>
      <w:rFonts w:eastAsiaTheme="minorEastAsia" w:cs="Times New Roman"/>
      <w:kern w:val="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27849"/>
    <w:rPr>
      <w:i/>
      <w:iCs/>
    </w:rPr>
  </w:style>
  <w:style w:type="table" w:customStyle="1" w:styleId="LightShading-Accent11">
    <w:name w:val="Light Shading - Accent 11"/>
    <w:basedOn w:val="TableNormal"/>
    <w:uiPriority w:val="60"/>
    <w:rsid w:val="00C27849"/>
    <w:pPr>
      <w:spacing w:after="0" w:line="240" w:lineRule="auto"/>
    </w:pPr>
    <w:rPr>
      <w:rFonts w:eastAsiaTheme="minorEastAsia"/>
      <w:color w:val="2F5496" w:themeColor="accent1" w:themeShade="BF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38370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4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4EC1"/>
    <w:pPr>
      <w:outlineLvl w:val="9"/>
    </w:pPr>
    <w:rPr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284EC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84EC1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4EC1"/>
    <w:pPr>
      <w:spacing w:after="100"/>
    </w:pPr>
    <w:rPr>
      <w:rFonts w:eastAsiaTheme="minorEastAsia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284EC1"/>
    <w:pPr>
      <w:spacing w:after="100"/>
      <w:ind w:left="660"/>
    </w:pPr>
    <w:rPr>
      <w:rFonts w:eastAsiaTheme="minorEastAsia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284EC1"/>
    <w:pPr>
      <w:spacing w:after="100"/>
      <w:ind w:left="880"/>
    </w:pPr>
    <w:rPr>
      <w:rFonts w:eastAsiaTheme="minorEastAsia"/>
      <w:lang w:eastAsia="ja-JP"/>
    </w:rPr>
  </w:style>
  <w:style w:type="paragraph" w:styleId="TOC6">
    <w:name w:val="toc 6"/>
    <w:basedOn w:val="Normal"/>
    <w:next w:val="Normal"/>
    <w:autoRedefine/>
    <w:uiPriority w:val="39"/>
    <w:unhideWhenUsed/>
    <w:rsid w:val="00284EC1"/>
    <w:pPr>
      <w:spacing w:after="100"/>
      <w:ind w:left="1100"/>
    </w:pPr>
    <w:rPr>
      <w:rFonts w:eastAsiaTheme="minorEastAsia"/>
      <w:lang w:eastAsia="ja-JP"/>
    </w:rPr>
  </w:style>
  <w:style w:type="paragraph" w:styleId="TOC7">
    <w:name w:val="toc 7"/>
    <w:basedOn w:val="Normal"/>
    <w:next w:val="Normal"/>
    <w:autoRedefine/>
    <w:uiPriority w:val="39"/>
    <w:unhideWhenUsed/>
    <w:rsid w:val="00284EC1"/>
    <w:pPr>
      <w:spacing w:after="100"/>
      <w:ind w:left="1320"/>
    </w:pPr>
    <w:rPr>
      <w:rFonts w:eastAsiaTheme="minorEastAsia"/>
      <w:lang w:eastAsia="ja-JP"/>
    </w:rPr>
  </w:style>
  <w:style w:type="paragraph" w:styleId="TOC8">
    <w:name w:val="toc 8"/>
    <w:basedOn w:val="Normal"/>
    <w:next w:val="Normal"/>
    <w:autoRedefine/>
    <w:uiPriority w:val="39"/>
    <w:unhideWhenUsed/>
    <w:rsid w:val="00284EC1"/>
    <w:pPr>
      <w:spacing w:after="100"/>
      <w:ind w:left="1540"/>
    </w:pPr>
    <w:rPr>
      <w:rFonts w:eastAsiaTheme="minorEastAsia"/>
      <w:lang w:eastAsia="ja-JP"/>
    </w:rPr>
  </w:style>
  <w:style w:type="paragraph" w:styleId="TOC9">
    <w:name w:val="toc 9"/>
    <w:basedOn w:val="Normal"/>
    <w:next w:val="Normal"/>
    <w:autoRedefine/>
    <w:uiPriority w:val="39"/>
    <w:unhideWhenUsed/>
    <w:rsid w:val="00284EC1"/>
    <w:pPr>
      <w:spacing w:after="100"/>
      <w:ind w:left="1760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284E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4EC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24F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24F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2F06D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E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rsid w:val="00790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609A8-2AFA-4FAA-8C67-48AE8F56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4628</TotalTime>
  <Pages>38</Pages>
  <Words>7138</Words>
  <Characters>40693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Bogunić</dc:creator>
  <cp:keywords/>
  <dc:description/>
  <cp:lastModifiedBy>Korisnik</cp:lastModifiedBy>
  <cp:revision>467</cp:revision>
  <cp:lastPrinted>2025-07-22T11:34:00Z</cp:lastPrinted>
  <dcterms:created xsi:type="dcterms:W3CDTF">2025-04-30T09:10:00Z</dcterms:created>
  <dcterms:modified xsi:type="dcterms:W3CDTF">2025-08-26T08:03:00Z</dcterms:modified>
</cp:coreProperties>
</file>