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rFonts w:ascii="Times New Roman" w:hAnsi="Times New Roman" w:cs="Times New Roman"/>
          <w:b/>
          <w:sz w:val="40"/>
          <w:szCs w:val="40"/>
          <w:lang w:val="bs-Latn-BA"/>
        </w:rPr>
      </w:pPr>
    </w:p>
    <w:p w:rsidR="001732BE" w:rsidRDefault="001732BE" w:rsidP="00873A78">
      <w:pPr>
        <w:jc w:val="center"/>
        <w:rPr>
          <w:rFonts w:ascii="Times New Roman" w:hAnsi="Times New Roman" w:cs="Times New Roman"/>
          <w:b/>
          <w:sz w:val="40"/>
          <w:szCs w:val="40"/>
          <w:lang w:val="bs-Latn-BA"/>
        </w:rPr>
      </w:pPr>
    </w:p>
    <w:p w:rsidR="001732BE" w:rsidRDefault="001732BE" w:rsidP="00873A78">
      <w:pPr>
        <w:jc w:val="center"/>
        <w:rPr>
          <w:rFonts w:ascii="Times New Roman" w:hAnsi="Times New Roman" w:cs="Times New Roman"/>
          <w:b/>
          <w:sz w:val="40"/>
          <w:szCs w:val="40"/>
          <w:lang w:val="bs-Latn-BA"/>
        </w:rPr>
      </w:pPr>
    </w:p>
    <w:p w:rsidR="001732BE" w:rsidRDefault="001732BE" w:rsidP="00873A78">
      <w:pPr>
        <w:jc w:val="center"/>
        <w:rPr>
          <w:rFonts w:ascii="Times New Roman" w:hAnsi="Times New Roman" w:cs="Times New Roman"/>
          <w:b/>
          <w:sz w:val="40"/>
          <w:szCs w:val="40"/>
          <w:lang w:val="bs-Latn-BA"/>
        </w:rPr>
      </w:pPr>
    </w:p>
    <w:p w:rsidR="001732BE" w:rsidRPr="001732BE" w:rsidRDefault="001732BE" w:rsidP="00873A78">
      <w:pPr>
        <w:jc w:val="center"/>
        <w:rPr>
          <w:rFonts w:ascii="Times New Roman" w:hAnsi="Times New Roman" w:cs="Times New Roman"/>
          <w:b/>
          <w:sz w:val="56"/>
          <w:szCs w:val="56"/>
          <w:lang w:val="bs-Latn-BA"/>
        </w:rPr>
      </w:pPr>
      <w:r w:rsidRPr="001732BE">
        <w:rPr>
          <w:rFonts w:ascii="Times New Roman" w:hAnsi="Times New Roman" w:cs="Times New Roman"/>
          <w:b/>
          <w:sz w:val="56"/>
          <w:szCs w:val="56"/>
          <w:lang w:val="bs-Latn-BA"/>
        </w:rPr>
        <w:t>STATUT</w:t>
      </w:r>
    </w:p>
    <w:p w:rsidR="001732BE" w:rsidRPr="001732BE" w:rsidRDefault="001732BE" w:rsidP="00873A78">
      <w:pPr>
        <w:jc w:val="center"/>
        <w:rPr>
          <w:rFonts w:ascii="Times New Roman" w:hAnsi="Times New Roman" w:cs="Times New Roman"/>
          <w:b/>
          <w:sz w:val="40"/>
          <w:szCs w:val="40"/>
          <w:lang w:val="bs-Latn-BA"/>
        </w:rPr>
      </w:pPr>
    </w:p>
    <w:p w:rsidR="007F6661" w:rsidRDefault="001732BE" w:rsidP="00873A7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F666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KANTONALNOG JAVNOG PREDUZEĆA </w:t>
      </w:r>
    </w:p>
    <w:p w:rsidR="001732BE" w:rsidRPr="007F6661" w:rsidRDefault="001732BE" w:rsidP="00873A78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F6661">
        <w:rPr>
          <w:rFonts w:ascii="Times New Roman" w:hAnsi="Times New Roman" w:cs="Times New Roman"/>
          <w:b/>
          <w:sz w:val="24"/>
          <w:szCs w:val="24"/>
          <w:lang w:val="bs-Latn-BA"/>
        </w:rPr>
        <w:t>„V</w:t>
      </w:r>
      <w:r w:rsidR="00A41A02" w:rsidRPr="007F6661">
        <w:rPr>
          <w:rFonts w:ascii="Times New Roman" w:hAnsi="Times New Roman" w:cs="Times New Roman"/>
          <w:b/>
          <w:sz w:val="24"/>
          <w:szCs w:val="24"/>
          <w:lang w:val="bs-Latn-BA"/>
        </w:rPr>
        <w:t>ETERINARSKA STANICA“ D.O.O. SARA</w:t>
      </w:r>
      <w:r w:rsidRPr="007F6661">
        <w:rPr>
          <w:rFonts w:ascii="Times New Roman" w:hAnsi="Times New Roman" w:cs="Times New Roman"/>
          <w:b/>
          <w:sz w:val="24"/>
          <w:szCs w:val="24"/>
          <w:lang w:val="bs-Latn-BA"/>
        </w:rPr>
        <w:t>JEVO</w:t>
      </w:r>
    </w:p>
    <w:p w:rsidR="001732BE" w:rsidRPr="001732BE" w:rsidRDefault="001732BE" w:rsidP="00873A78">
      <w:pPr>
        <w:jc w:val="center"/>
        <w:rPr>
          <w:b/>
          <w:sz w:val="32"/>
          <w:szCs w:val="32"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873A78">
      <w:pPr>
        <w:jc w:val="center"/>
        <w:rPr>
          <w:b/>
          <w:lang w:val="bs-Latn-BA"/>
        </w:rPr>
      </w:pPr>
    </w:p>
    <w:p w:rsidR="001732BE" w:rsidRDefault="001732BE" w:rsidP="001732BE">
      <w:pPr>
        <w:rPr>
          <w:b/>
          <w:lang w:val="bs-Latn-BA"/>
        </w:rPr>
      </w:pPr>
    </w:p>
    <w:p w:rsidR="001732BE" w:rsidRDefault="001732BE" w:rsidP="001732BE">
      <w:pPr>
        <w:rPr>
          <w:b/>
          <w:lang w:val="bs-Latn-BA"/>
        </w:rPr>
      </w:pPr>
    </w:p>
    <w:p w:rsidR="001732BE" w:rsidRDefault="001732BE" w:rsidP="001732B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SARAJEVO, NOVEMBAR 2018. GODINE</w:t>
      </w:r>
    </w:p>
    <w:p w:rsidR="001732BE" w:rsidRDefault="001732BE" w:rsidP="001732B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E03510" w:rsidRDefault="00E03510" w:rsidP="001732B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732BE" w:rsidRDefault="001732BE" w:rsidP="001732B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STATUT</w:t>
      </w:r>
    </w:p>
    <w:p w:rsidR="001732BE" w:rsidRDefault="001732BE" w:rsidP="001732B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KANTONALNOG JAVNOG PREDUZEĆA</w:t>
      </w:r>
    </w:p>
    <w:p w:rsidR="001732BE" w:rsidRDefault="001732BE" w:rsidP="001732B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„VETERINARSKA STANICA“ D.O.O. SARAJEVO</w:t>
      </w:r>
    </w:p>
    <w:p w:rsidR="001732BE" w:rsidRDefault="001732BE" w:rsidP="001732B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732BE" w:rsidRDefault="001732BE" w:rsidP="001732B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I – OPŠTE ODREDBE</w:t>
      </w:r>
    </w:p>
    <w:p w:rsidR="001732BE" w:rsidRDefault="001732BE" w:rsidP="001732B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2B45AE" w:rsidRPr="00035702" w:rsidRDefault="002B45AE" w:rsidP="002B45A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b/>
          <w:sz w:val="24"/>
          <w:szCs w:val="24"/>
          <w:lang w:val="bs-Latn-BA"/>
        </w:rPr>
        <w:t>Član 1.</w:t>
      </w:r>
    </w:p>
    <w:p w:rsidR="007F6661" w:rsidRDefault="002B45AE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sz w:val="24"/>
          <w:szCs w:val="24"/>
          <w:lang w:val="bs-Latn-BA"/>
        </w:rPr>
        <w:t>Statutom Kantonalnog javnog preduzeća „Veterinarska stanica“ d.o.o. Sarajevo, (u dal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jem tekstu: Preduzeće), uređuje</w:t>
      </w:r>
      <w:r w:rsidRPr="00035702">
        <w:rPr>
          <w:rFonts w:ascii="Times New Roman" w:hAnsi="Times New Roman" w:cs="Times New Roman"/>
          <w:sz w:val="24"/>
          <w:szCs w:val="24"/>
          <w:lang w:val="bs-Latn-BA"/>
        </w:rPr>
        <w:t xml:space="preserve"> se: </w:t>
      </w:r>
    </w:p>
    <w:p w:rsidR="007F6661" w:rsidRDefault="007F6661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1. </w:t>
      </w:r>
      <w:r w:rsidR="00CA0627">
        <w:rPr>
          <w:rFonts w:ascii="Times New Roman" w:hAnsi="Times New Roman" w:cs="Times New Roman"/>
          <w:sz w:val="24"/>
          <w:szCs w:val="24"/>
          <w:lang w:val="bs-Latn-BA"/>
        </w:rPr>
        <w:t>F</w:t>
      </w:r>
      <w:r w:rsidR="002B45AE" w:rsidRPr="00035702">
        <w:rPr>
          <w:rFonts w:ascii="Times New Roman" w:hAnsi="Times New Roman" w:cs="Times New Roman"/>
          <w:sz w:val="24"/>
          <w:szCs w:val="24"/>
          <w:lang w:val="bs-Latn-BA"/>
        </w:rPr>
        <w:t xml:space="preserve">irma i sjedište Preduzeća, </w:t>
      </w:r>
    </w:p>
    <w:p w:rsidR="007F6661" w:rsidRDefault="007F6661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CA0627">
        <w:rPr>
          <w:rFonts w:ascii="Times New Roman" w:hAnsi="Times New Roman" w:cs="Times New Roman"/>
          <w:sz w:val="24"/>
          <w:szCs w:val="24"/>
          <w:lang w:val="bs-Latn-BA"/>
        </w:rPr>
        <w:t>D</w:t>
      </w:r>
      <w:r w:rsidR="002B45AE" w:rsidRPr="00035702">
        <w:rPr>
          <w:rFonts w:ascii="Times New Roman" w:hAnsi="Times New Roman" w:cs="Times New Roman"/>
          <w:sz w:val="24"/>
          <w:szCs w:val="24"/>
          <w:lang w:val="bs-Latn-BA"/>
        </w:rPr>
        <w:t xml:space="preserve">jelatnosti koje Preduzeće obavlja, 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3. I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znos osnovnog kapitala i visina udjela</w:t>
      </w:r>
      <w:r w:rsidR="00E03510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4. P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laniranje i vođenje poslovanja i zastupanje preduzeća</w:t>
      </w:r>
      <w:r w:rsidR="00E03510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5. N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ačin utvrđivanja, podjela dobiti i pokriće gubitka,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6. P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 xml:space="preserve">rava i obaveze </w:t>
      </w:r>
      <w:r w:rsidR="004A0551">
        <w:rPr>
          <w:rFonts w:ascii="Times New Roman" w:hAnsi="Times New Roman" w:cs="Times New Roman"/>
          <w:sz w:val="24"/>
          <w:szCs w:val="24"/>
          <w:lang w:val="bs-Latn-BA"/>
        </w:rPr>
        <w:t>osnivača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7. O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rganizacija preduzeća,</w:t>
      </w:r>
    </w:p>
    <w:p w:rsidR="007F6661" w:rsidRDefault="00CA0627" w:rsidP="00CA06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8. U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 xml:space="preserve">pravljanje i način donošenja odluka, sastav, način imenovanja i razrješenja, ovlaštenja 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A0551">
        <w:rPr>
          <w:rFonts w:ascii="Times New Roman" w:hAnsi="Times New Roman" w:cs="Times New Roman"/>
          <w:sz w:val="24"/>
          <w:szCs w:val="24"/>
          <w:lang w:val="bs-Latn-BA"/>
        </w:rPr>
        <w:t>odgovornosti organa preduzeća,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9. N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 xml:space="preserve">ačin </w:t>
      </w:r>
      <w:r w:rsidR="004A0551">
        <w:rPr>
          <w:rFonts w:ascii="Times New Roman" w:hAnsi="Times New Roman" w:cs="Times New Roman"/>
          <w:sz w:val="24"/>
          <w:szCs w:val="24"/>
          <w:lang w:val="bs-Latn-BA"/>
        </w:rPr>
        <w:t>in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formi</w:t>
      </w:r>
      <w:r w:rsidR="004A0551">
        <w:rPr>
          <w:rFonts w:ascii="Times New Roman" w:hAnsi="Times New Roman" w:cs="Times New Roman"/>
          <w:sz w:val="24"/>
          <w:szCs w:val="24"/>
          <w:lang w:val="bs-Latn-BA"/>
        </w:rPr>
        <w:t>sanja osnivača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 xml:space="preserve"> o poslovanju preduzeća,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10. O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pći akti preduzeća,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11. P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rava radnika,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12. U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svajanje i primjena etičkog kodeksa,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13. P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oslovna tajna,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14. J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avnost rada, izvještavanje i ograničenje ovlaštenja,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15. Z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abranjene i ograničene aktivnosti preduzeća,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16. P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rimjena knjigovodstvenih, finansijskih i računovodstvenih sredstava,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17. Z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aštita životne sredine,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18. N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ačin pristupanja društvu i prestanak članstva u društvu,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19. S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pajanje, pripajanje, podjela, promjena oblika i prestanak preduzeća,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20. P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ostupak izmjena i dopuna statuta,</w:t>
      </w:r>
    </w:p>
    <w:p w:rsidR="007F6661" w:rsidRDefault="00CA0627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21. P</w:t>
      </w:r>
      <w:r w:rsidR="007F6661">
        <w:rPr>
          <w:rFonts w:ascii="Times New Roman" w:hAnsi="Times New Roman" w:cs="Times New Roman"/>
          <w:sz w:val="24"/>
          <w:szCs w:val="24"/>
          <w:lang w:val="bs-Latn-BA"/>
        </w:rPr>
        <w:t>relazne i završne odredbe.</w:t>
      </w:r>
    </w:p>
    <w:p w:rsidR="007F6661" w:rsidRDefault="007F6661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45AE" w:rsidRPr="00035702" w:rsidRDefault="002B45AE" w:rsidP="002B45A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45AE" w:rsidRPr="00035702" w:rsidRDefault="002B45AE" w:rsidP="002B45A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b/>
          <w:sz w:val="24"/>
          <w:szCs w:val="24"/>
          <w:lang w:val="bs-Latn-BA"/>
        </w:rPr>
        <w:t>Član 2.</w:t>
      </w:r>
    </w:p>
    <w:p w:rsidR="003A14C2" w:rsidRDefault="002B45AE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sz w:val="24"/>
          <w:szCs w:val="24"/>
          <w:lang w:val="bs-Latn-BA"/>
        </w:rPr>
        <w:t>Preduzeće je pravni sljednik Javnog preduzeća „Kantonalna veterinarska stanica“ Sarajevo, sa potpunom odgovornošću</w:t>
      </w:r>
      <w:r w:rsidR="003A14C2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2B45AE" w:rsidRDefault="003A14C2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Preduzeće je registrovano</w:t>
      </w:r>
      <w:r w:rsidR="002B45AE" w:rsidRPr="00035702">
        <w:rPr>
          <w:rFonts w:ascii="Times New Roman" w:hAnsi="Times New Roman" w:cs="Times New Roman"/>
          <w:sz w:val="24"/>
          <w:szCs w:val="24"/>
          <w:lang w:val="bs-Latn-BA"/>
        </w:rPr>
        <w:t xml:space="preserve"> Rješenjem Kantonalnog suda u Sarajevu broj:</w:t>
      </w:r>
      <w:r w:rsidR="00E0351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2B45AE" w:rsidRPr="00035702">
        <w:rPr>
          <w:rFonts w:ascii="Times New Roman" w:hAnsi="Times New Roman" w:cs="Times New Roman"/>
          <w:sz w:val="24"/>
          <w:szCs w:val="24"/>
          <w:lang w:val="bs-Latn-BA"/>
        </w:rPr>
        <w:t>UF/I 3657/97 od 15.12.1997. godine i ima svojstvo pravnog lica sa pravnom i poslovnom sposobnošću.</w:t>
      </w:r>
    </w:p>
    <w:p w:rsidR="003A14C2" w:rsidRDefault="003A14C2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Preduzeće je upisano u registar pravnih subjekata koji se vodi kod Općinskog suda u Sarajevu.</w:t>
      </w:r>
    </w:p>
    <w:p w:rsidR="003A14C2" w:rsidRPr="00035702" w:rsidRDefault="003A14C2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45AE" w:rsidRPr="00035702" w:rsidRDefault="002B45AE" w:rsidP="002B45A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45AE" w:rsidRPr="00035702" w:rsidRDefault="002B45AE" w:rsidP="002B45A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Član 3.</w:t>
      </w:r>
    </w:p>
    <w:p w:rsidR="002B45AE" w:rsidRPr="00824D3B" w:rsidRDefault="002B45AE" w:rsidP="004A5C4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24D3B">
        <w:rPr>
          <w:rFonts w:ascii="Times New Roman" w:hAnsi="Times New Roman" w:cs="Times New Roman"/>
          <w:sz w:val="24"/>
          <w:szCs w:val="24"/>
          <w:lang w:val="bs-Latn-BA"/>
        </w:rPr>
        <w:t>Preduzeće je pravno lice koje samostalno obavlja djelatnost od opšteg interesa upisanu u sudski registar.</w:t>
      </w:r>
    </w:p>
    <w:p w:rsidR="002B45AE" w:rsidRDefault="002B45AE" w:rsidP="002B45A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90CFB" w:rsidRPr="00824D3B" w:rsidRDefault="00F90CFB" w:rsidP="002B45A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45AE" w:rsidRPr="00035702" w:rsidRDefault="002B45AE" w:rsidP="002B45AE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b/>
          <w:sz w:val="24"/>
          <w:szCs w:val="24"/>
          <w:lang w:val="bs-Latn-BA"/>
        </w:rPr>
        <w:t>II – FIRMA I SJEDIŠTE PREDUZEĆA</w:t>
      </w:r>
    </w:p>
    <w:p w:rsidR="002B45AE" w:rsidRPr="00035702" w:rsidRDefault="002B45AE" w:rsidP="002B45A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b/>
          <w:sz w:val="24"/>
          <w:szCs w:val="24"/>
          <w:lang w:val="bs-Latn-BA"/>
        </w:rPr>
        <w:t>Član 4.</w:t>
      </w:r>
    </w:p>
    <w:p w:rsidR="002B45AE" w:rsidRPr="00824D3B" w:rsidRDefault="003A14C2" w:rsidP="003A14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Preduzeće posluje pod firmom: </w:t>
      </w:r>
      <w:r w:rsidR="002B45AE" w:rsidRPr="00824D3B">
        <w:rPr>
          <w:rFonts w:ascii="Times New Roman" w:hAnsi="Times New Roman" w:cs="Times New Roman"/>
          <w:sz w:val="24"/>
          <w:szCs w:val="24"/>
        </w:rPr>
        <w:t>Kantonalno javno preduzeće „Veterinarska stanica“ d.o.o. Sarajevo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5AE" w:rsidRPr="00824D3B" w:rsidRDefault="002B45AE" w:rsidP="003A14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24D3B">
        <w:rPr>
          <w:rFonts w:ascii="Times New Roman" w:hAnsi="Times New Roman" w:cs="Times New Roman"/>
          <w:sz w:val="24"/>
          <w:szCs w:val="24"/>
        </w:rPr>
        <w:t>Skraćeni naziv</w:t>
      </w:r>
      <w:r w:rsidR="003A14C2">
        <w:rPr>
          <w:rFonts w:ascii="Times New Roman" w:hAnsi="Times New Roman" w:cs="Times New Roman"/>
          <w:sz w:val="24"/>
          <w:szCs w:val="24"/>
        </w:rPr>
        <w:t xml:space="preserve"> preduzeća je:</w:t>
      </w:r>
      <w:r w:rsidRPr="00824D3B">
        <w:rPr>
          <w:rFonts w:ascii="Times New Roman" w:hAnsi="Times New Roman" w:cs="Times New Roman"/>
          <w:sz w:val="24"/>
          <w:szCs w:val="24"/>
        </w:rPr>
        <w:t xml:space="preserve"> KJP „Veterinarska stanica“ d.o.o. Sarajevo.</w:t>
      </w:r>
    </w:p>
    <w:p w:rsidR="002B45AE" w:rsidRPr="00035702" w:rsidRDefault="002B45AE" w:rsidP="002B45A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2B45AE" w:rsidRPr="00035702" w:rsidRDefault="002B45AE" w:rsidP="002B45A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b/>
          <w:sz w:val="24"/>
          <w:szCs w:val="24"/>
          <w:lang w:val="bs-Latn-BA"/>
        </w:rPr>
        <w:t>Član 5.</w:t>
      </w:r>
    </w:p>
    <w:p w:rsidR="002B45AE" w:rsidRPr="00824D3B" w:rsidRDefault="002B45AE" w:rsidP="002B45A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 w:rsidRPr="00824D3B">
        <w:rPr>
          <w:rFonts w:ascii="Times New Roman" w:hAnsi="Times New Roman" w:cs="Times New Roman"/>
          <w:sz w:val="24"/>
          <w:szCs w:val="24"/>
          <w:lang w:val="bs-Latn-BA"/>
        </w:rPr>
        <w:t>Sjedište Preduzeća je u Sarajevu</w:t>
      </w:r>
      <w:r w:rsidR="003A14C2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824D3B">
        <w:rPr>
          <w:rFonts w:ascii="Times New Roman" w:hAnsi="Times New Roman" w:cs="Times New Roman"/>
          <w:sz w:val="24"/>
          <w:szCs w:val="24"/>
          <w:lang w:val="bs-Latn-BA"/>
        </w:rPr>
        <w:t xml:space="preserve"> u u</w:t>
      </w:r>
      <w:r w:rsidR="00FE6DA4">
        <w:rPr>
          <w:rFonts w:ascii="Times New Roman" w:hAnsi="Times New Roman" w:cs="Times New Roman"/>
          <w:sz w:val="24"/>
          <w:szCs w:val="24"/>
          <w:lang w:val="bs-Latn-BA"/>
        </w:rPr>
        <w:t>lici Nikole Šopa br. 41, općina Ilidža.</w:t>
      </w:r>
    </w:p>
    <w:p w:rsidR="002B45AE" w:rsidRDefault="002B45AE" w:rsidP="002B45A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 w:rsidRPr="00824D3B">
        <w:rPr>
          <w:rFonts w:ascii="Times New Roman" w:hAnsi="Times New Roman" w:cs="Times New Roman"/>
          <w:sz w:val="24"/>
          <w:szCs w:val="24"/>
          <w:lang w:val="bs-Latn-BA"/>
        </w:rPr>
        <w:t>Sjedište Preduzeća može biti izmijenjeno Odlukom Nadzornog odbora, uz saglasnost Osnivača</w:t>
      </w:r>
      <w:r w:rsidR="001D1486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EA204C" w:rsidRDefault="00EA204C" w:rsidP="002B45A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A204C" w:rsidRDefault="00EA204C" w:rsidP="00EA20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A204C">
        <w:rPr>
          <w:rFonts w:ascii="Times New Roman" w:hAnsi="Times New Roman" w:cs="Times New Roman"/>
          <w:b/>
          <w:sz w:val="24"/>
          <w:szCs w:val="24"/>
          <w:lang w:val="bs-Latn-BA"/>
        </w:rPr>
        <w:t>Član 6.</w:t>
      </w:r>
    </w:p>
    <w:p w:rsidR="00EA204C" w:rsidRDefault="00EA204C" w:rsidP="00EA20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EA204C" w:rsidRDefault="00EA204C" w:rsidP="00EA20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Preduzeće ima pečat okruglog oblika u kome je ispisan puni naziv firme, koji služi za ovjeru poslovne korespodencije, i štambilj četvrtastog oblika, koji sadrži puni naziv firme, a služi za ovjeru podnesaka (akata).</w:t>
      </w:r>
    </w:p>
    <w:p w:rsidR="00EA204C" w:rsidRDefault="00EA204C" w:rsidP="00EA20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A204C" w:rsidRPr="00EA204C" w:rsidRDefault="00EA204C" w:rsidP="00EA20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Podružnica ima svoj pečat okruglog oblika u kojem je ispisan puni naziv firme i naznaka da se radi o podružnici, a služi za ovjeru poslovne korespodencije, i štambilj četvrtastog oblika, koji sadrži puni naziv firme, a služi za ovjeru podnesaka (akata).</w:t>
      </w:r>
    </w:p>
    <w:p w:rsidR="001D1486" w:rsidRDefault="001D1486" w:rsidP="00EA20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45AE" w:rsidRDefault="00EA204C" w:rsidP="00FE6D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7</w:t>
      </w:r>
      <w:r w:rsidR="001D1486" w:rsidRPr="001D1486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FE6DA4" w:rsidRPr="00FE6DA4" w:rsidRDefault="00FE6DA4" w:rsidP="00FE6D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1D1486" w:rsidRDefault="001D1486" w:rsidP="002B45AE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Preduzeće ima podružnice, koje na prijedlog preduzeća, osniva Skupština Kantona Sarajevo, i to:</w:t>
      </w:r>
    </w:p>
    <w:p w:rsidR="001D1486" w:rsidRPr="009F08E3" w:rsidRDefault="001D1486" w:rsidP="001D148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9F08E3">
        <w:rPr>
          <w:rFonts w:ascii="Times New Roman" w:hAnsi="Times New Roman" w:cs="Times New Roman"/>
          <w:sz w:val="24"/>
          <w:szCs w:val="24"/>
          <w:lang w:val="bs-Latn-BA"/>
        </w:rPr>
        <w:t>Veterinarske ambulante (VTA) u općinama na području Kantona Sarajevo</w:t>
      </w:r>
    </w:p>
    <w:p w:rsidR="00FE6DA4" w:rsidRPr="00EA204C" w:rsidRDefault="001D1486" w:rsidP="00EA204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„Podružnica 1“ – Prača u općini Pale-Prača, Bosansko-podrinjski kanton</w:t>
      </w:r>
    </w:p>
    <w:p w:rsidR="002B45AE" w:rsidRPr="00035702" w:rsidRDefault="00EA204C" w:rsidP="002B45AE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8</w:t>
      </w:r>
      <w:r w:rsidR="002B45AE" w:rsidRPr="00035702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2B45AE" w:rsidRPr="00035702" w:rsidRDefault="002B45AE" w:rsidP="002B45A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 w:rsidRPr="00035702">
        <w:rPr>
          <w:rFonts w:ascii="Times New Roman" w:hAnsi="Times New Roman" w:cs="Times New Roman"/>
          <w:sz w:val="24"/>
          <w:szCs w:val="24"/>
          <w:lang w:val="bs-Latn-BA"/>
        </w:rPr>
        <w:t>Sva poslovna pisma i narudžbe Preduzeća moraju sadržavati:</w:t>
      </w:r>
    </w:p>
    <w:p w:rsidR="002B45AE" w:rsidRPr="00035702" w:rsidRDefault="002B45AE" w:rsidP="00824D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5702">
        <w:rPr>
          <w:rFonts w:ascii="Times New Roman" w:hAnsi="Times New Roman" w:cs="Times New Roman"/>
          <w:sz w:val="24"/>
          <w:szCs w:val="24"/>
          <w:lang w:val="bs-Latn-BA"/>
        </w:rPr>
        <w:t>Punu firmu i sjedište Preduzeća;</w:t>
      </w:r>
    </w:p>
    <w:p w:rsidR="002B45AE" w:rsidRPr="00824D3B" w:rsidRDefault="002B45AE" w:rsidP="00E0351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4D3B">
        <w:rPr>
          <w:rFonts w:ascii="Times New Roman" w:hAnsi="Times New Roman" w:cs="Times New Roman"/>
          <w:sz w:val="24"/>
          <w:szCs w:val="24"/>
          <w:lang w:val="bs-Latn-BA"/>
        </w:rPr>
        <w:t>Naziv i sjedište institucije, kod koje je i broj pod kojim Preduzeće upisano u sudski registar;</w:t>
      </w:r>
    </w:p>
    <w:p w:rsidR="00824D3B" w:rsidRDefault="002B45AE" w:rsidP="00E03510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24D3B">
        <w:rPr>
          <w:rFonts w:ascii="Times New Roman" w:hAnsi="Times New Roman" w:cs="Times New Roman"/>
          <w:sz w:val="24"/>
          <w:szCs w:val="24"/>
          <w:lang w:val="bs-Latn-BA"/>
        </w:rPr>
        <w:t>Broj računa sa naznakom i sjedištem finansijske organizacije, kod koje Preduzeće ima otvoren račun, odnosno račune, ako ih ima više</w:t>
      </w:r>
      <w:r w:rsidR="00824D3B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824D3B" w:rsidRDefault="002B45AE" w:rsidP="00824D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824D3B">
        <w:rPr>
          <w:rFonts w:ascii="Times New Roman" w:hAnsi="Times New Roman" w:cs="Times New Roman"/>
          <w:sz w:val="24"/>
          <w:szCs w:val="24"/>
          <w:lang w:val="bs-Latn-BA"/>
        </w:rPr>
        <w:t>Porezni broj</w:t>
      </w:r>
      <w:r w:rsidR="00E03510">
        <w:rPr>
          <w:rFonts w:ascii="Times New Roman" w:hAnsi="Times New Roman" w:cs="Times New Roman"/>
          <w:sz w:val="24"/>
          <w:szCs w:val="24"/>
          <w:lang w:val="bs-Latn-BA"/>
        </w:rPr>
        <w:t xml:space="preserve"> i I</w:t>
      </w:r>
      <w:r w:rsidR="00824D3B">
        <w:rPr>
          <w:rFonts w:ascii="Times New Roman" w:hAnsi="Times New Roman" w:cs="Times New Roman"/>
          <w:sz w:val="24"/>
          <w:szCs w:val="24"/>
          <w:lang w:val="bs-Latn-BA"/>
        </w:rPr>
        <w:t xml:space="preserve">dentifikacioni broj; </w:t>
      </w:r>
    </w:p>
    <w:p w:rsidR="002B45AE" w:rsidRPr="00824D3B" w:rsidRDefault="002B45AE" w:rsidP="00824D3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s-Latn-BA"/>
        </w:rPr>
      </w:pPr>
      <w:r w:rsidRPr="00824D3B">
        <w:rPr>
          <w:rFonts w:ascii="Times New Roman" w:hAnsi="Times New Roman" w:cs="Times New Roman"/>
          <w:sz w:val="24"/>
          <w:szCs w:val="24"/>
          <w:lang w:val="bs-Latn-BA"/>
        </w:rPr>
        <w:t>Po potrebi i druge podatke</w:t>
      </w:r>
      <w:r w:rsidR="00824D3B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1D1486" w:rsidRDefault="001D1486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D1486" w:rsidRPr="001D1486" w:rsidRDefault="00E42D14" w:rsidP="00E42D1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42D14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I -</w:t>
      </w:r>
      <w:r w:rsidRPr="00E42D14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DJELATNOST PREDUZEĆA</w:t>
      </w:r>
    </w:p>
    <w:p w:rsidR="001D1486" w:rsidRPr="00E42D14" w:rsidRDefault="001D1486" w:rsidP="00E42D14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E42D14" w:rsidRDefault="00EA204C" w:rsidP="00E42D14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9</w:t>
      </w:r>
      <w:r w:rsidR="00E42D14" w:rsidRPr="00E42D14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1D1486" w:rsidRPr="001D1486" w:rsidRDefault="001D1486" w:rsidP="001D14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Calibri" w:hAnsi="Times New Roman" w:cs="Times New Roman"/>
          <w:sz w:val="24"/>
          <w:szCs w:val="24"/>
          <w:lang w:val="bs-Latn-BA"/>
        </w:rPr>
        <w:t>Djelatnosti Preduzeća u unutrašnjem prometu su upisane u registar Općinskog suda u Sarajevu, usklađene sa standardnom klasifikacijom djelatnosti BiH (“Službeni glasnik BiH”, broj 47/10) i iste su kako slijedi:</w:t>
      </w:r>
    </w:p>
    <w:p w:rsidR="001D1486" w:rsidRPr="001D1486" w:rsidRDefault="001D1486" w:rsidP="001D1486">
      <w:pPr>
        <w:jc w:val="both"/>
        <w:rPr>
          <w:rFonts w:ascii="Times New Roman" w:eastAsia="Calibri" w:hAnsi="Times New Roman" w:cs="Times New Roman"/>
          <w:sz w:val="24"/>
          <w:szCs w:val="24"/>
          <w:lang w:val="bs-Latn-BA"/>
        </w:rPr>
      </w:pPr>
    </w:p>
    <w:p w:rsidR="001D1486" w:rsidRPr="001D1486" w:rsidRDefault="001D1486" w:rsidP="001D1486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Vrši uvoz i izvoz,</w:t>
      </w:r>
      <w:r w:rsidR="00E0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486">
        <w:rPr>
          <w:rFonts w:ascii="Times New Roman" w:eastAsia="Times New Roman" w:hAnsi="Times New Roman" w:cs="Times New Roman"/>
          <w:sz w:val="24"/>
          <w:szCs w:val="24"/>
        </w:rPr>
        <w:t>promet na veliko i malo veterinarskih lijekova,</w:t>
      </w:r>
      <w:r w:rsidR="00E0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486">
        <w:rPr>
          <w:rFonts w:ascii="Times New Roman" w:eastAsia="Times New Roman" w:hAnsi="Times New Roman" w:cs="Times New Roman"/>
          <w:sz w:val="24"/>
          <w:szCs w:val="24"/>
        </w:rPr>
        <w:t>vakcina,</w:t>
      </w:r>
      <w:r w:rsidR="00E03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486">
        <w:rPr>
          <w:rFonts w:ascii="Times New Roman" w:eastAsia="Times New Roman" w:hAnsi="Times New Roman" w:cs="Times New Roman"/>
          <w:sz w:val="24"/>
          <w:szCs w:val="24"/>
        </w:rPr>
        <w:t>seruma i dijagnostičkog materijala, veterinarske, medicinske opreme i instrumenata u skladu sa Zakonom o lijekovima koji se upotrebljavaju u veterinars</w:t>
      </w:r>
      <w:r w:rsidR="00E03510">
        <w:rPr>
          <w:rFonts w:ascii="Times New Roman" w:eastAsia="Times New Roman" w:hAnsi="Times New Roman" w:cs="Times New Roman"/>
          <w:sz w:val="24"/>
          <w:szCs w:val="24"/>
        </w:rPr>
        <w:t>tvu (“Službene novine F BiH” br.</w:t>
      </w: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 15/98)</w:t>
      </w:r>
    </w:p>
    <w:p w:rsidR="001D1486" w:rsidRPr="001D1486" w:rsidRDefault="001D1486" w:rsidP="001D1486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Sredstava za dezinfekciju, dezinsekciju i deratizaciju i radiološku dekontaminaciju opreme i sredstava za unapređenje stočarstva, stočne hrane i dodataka stočnoj hrani, aditiva živih životinja i jajnih ćelija, sredstava i opreme za kućne ljubimce, egzotiku i akvaristiku.</w:t>
      </w:r>
    </w:p>
    <w:p w:rsidR="001D1486" w:rsidRPr="001D1486" w:rsidRDefault="001D1486" w:rsidP="001D14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Calibri" w:hAnsi="Times New Roman" w:cs="Times New Roman"/>
          <w:sz w:val="24"/>
          <w:szCs w:val="24"/>
        </w:rPr>
        <w:t>Obavlja propisane veterinarsko-zdravstvene preglede živih životinja nam</w:t>
      </w:r>
      <w:r w:rsidR="00E03510">
        <w:rPr>
          <w:rFonts w:ascii="Times New Roman" w:eastAsia="Calibri" w:hAnsi="Times New Roman" w:cs="Times New Roman"/>
          <w:sz w:val="24"/>
          <w:szCs w:val="24"/>
        </w:rPr>
        <w:t>i</w:t>
      </w:r>
      <w:r w:rsidRPr="001D1486">
        <w:rPr>
          <w:rFonts w:ascii="Times New Roman" w:eastAsia="Calibri" w:hAnsi="Times New Roman" w:cs="Times New Roman"/>
          <w:sz w:val="24"/>
          <w:szCs w:val="24"/>
        </w:rPr>
        <w:t xml:space="preserve">jenjenih za klanje, pregled mesa i organa zaklanih životinja, namirnica </w:t>
      </w:r>
      <w:r w:rsidR="00E03510">
        <w:rPr>
          <w:rFonts w:ascii="Times New Roman" w:eastAsia="Calibri" w:hAnsi="Times New Roman" w:cs="Times New Roman"/>
          <w:sz w:val="24"/>
          <w:szCs w:val="24"/>
        </w:rPr>
        <w:t>životinjskog porijekla u unutraš</w:t>
      </w:r>
      <w:r w:rsidRPr="001D1486">
        <w:rPr>
          <w:rFonts w:ascii="Times New Roman" w:eastAsia="Calibri" w:hAnsi="Times New Roman" w:cs="Times New Roman"/>
          <w:sz w:val="24"/>
          <w:szCs w:val="24"/>
        </w:rPr>
        <w:t>njem prometu, proizvodnji i skladištenju;</w:t>
      </w:r>
    </w:p>
    <w:p w:rsidR="001D1486" w:rsidRPr="001D1486" w:rsidRDefault="001D1486" w:rsidP="001D148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Calibri" w:hAnsi="Times New Roman" w:cs="Times New Roman"/>
          <w:sz w:val="24"/>
          <w:szCs w:val="24"/>
        </w:rPr>
        <w:t xml:space="preserve">01.41 Uzgoj muznih krava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01.42 Uzgoj ostalih goveda i bivola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01.43 Uzgoj konja, magaraca, mula i mazgi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01.44 Uzgoj deva i lama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01.45 Uzgoj ovaca i koza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01.47 Uzgoj peradi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01.49 Uzgoj ostalih životinja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01.62 Pomoćne djelatnosti za uzgoj životinja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38.22 Obrada i zbrinjavanje opasnog otpada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46.21 Trgovina na veliko žitaricama, sirovim duhanom, sjemenjem i hranom za životinje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46.23 Trgovina na veliko živim životinjama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46.31 Trgovina na veliko voćem i povrćem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46.38 Trgovina na veliko ostalom hranom, uključujući ribe, ljuskare i mekušce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46.44 Trgovina na veliko porculanom, proizvodima od stakla i sredstvima za čišćenje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46.49 Trgovina na veliko  ostalim proizvodima za domaćinstvo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46.73 Trgovina na veliko drvom, građevinskim materijalom i sanitarnom opremom</w:t>
      </w:r>
    </w:p>
    <w:p w:rsidR="001D1486" w:rsidRPr="001D1486" w:rsidRDefault="001D1486" w:rsidP="0072017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47.74 Trgovina na malo medicinskim pripravcima i ortopedskim pomagalima u specijaliziranim </w:t>
      </w:r>
      <w:r w:rsidR="007201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1486">
        <w:rPr>
          <w:rFonts w:ascii="Times New Roman" w:eastAsia="Times New Roman" w:hAnsi="Times New Roman" w:cs="Times New Roman"/>
          <w:sz w:val="24"/>
          <w:szCs w:val="24"/>
        </w:rPr>
        <w:t>prodavaonicama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47.75 Trgovina na malo kozmetičkim i toaletnim proizvodima u specijaliziranim prodavnicama</w:t>
      </w:r>
    </w:p>
    <w:p w:rsidR="001D1486" w:rsidRPr="001D1486" w:rsidRDefault="001D1486" w:rsidP="0072017B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47.76 Trgovina na malo cvijećem, sadnicama, sjemenjem, gnojivom, kućnim ljubimcima i hranom za kućne ljubimce u specijaliziranim prodavaonicama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71.20 Tehničko ispitivanje i analiza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 xml:space="preserve">75.00 Veterinarske djelatnosti 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lastRenderedPageBreak/>
        <w:t>81.21 Osnovno čišćenje zgrada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81.22 Ostale djelatnosti čišćenja zgrada i objekata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81.29 Ostale djelatnosti čišćenja</w:t>
      </w:r>
    </w:p>
    <w:p w:rsidR="001D1486" w:rsidRPr="001D1486" w:rsidRDefault="001D1486" w:rsidP="0072017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84.12 Reguliranje djelatnosti javnih subjekata koji pružaju zdravstvenu zaštitu, usluge u obrazovanju i kulturi i druge društvene usluge, osim obaveznog socijalnog osiguranja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96.03. Pogrebne i srodne djelatnosti</w:t>
      </w:r>
    </w:p>
    <w:p w:rsidR="001D1486" w:rsidRPr="001D1486" w:rsidRDefault="001D1486" w:rsidP="001D14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1D1486">
        <w:rPr>
          <w:rFonts w:ascii="Times New Roman" w:eastAsia="Times New Roman" w:hAnsi="Times New Roman" w:cs="Times New Roman"/>
          <w:sz w:val="24"/>
          <w:szCs w:val="24"/>
        </w:rPr>
        <w:t>96.09 Ostale lične uslužne djelatnosti d.n..</w:t>
      </w:r>
    </w:p>
    <w:p w:rsidR="00E42D14" w:rsidRPr="00E42D14" w:rsidRDefault="00E42D14" w:rsidP="00E42D14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C5A78" w:rsidRDefault="00EA204C" w:rsidP="007C5A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10</w:t>
      </w:r>
      <w:r w:rsidR="00E42D14" w:rsidRPr="00E42D14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E42D14" w:rsidRPr="00E42D14" w:rsidRDefault="00E42D14" w:rsidP="007C5A78">
      <w:pPr>
        <w:rPr>
          <w:rFonts w:ascii="Times New Roman" w:hAnsi="Times New Roman" w:cs="Times New Roman"/>
          <w:sz w:val="24"/>
          <w:szCs w:val="24"/>
        </w:rPr>
      </w:pPr>
      <w:r w:rsidRPr="00E42D14">
        <w:rPr>
          <w:rFonts w:ascii="Times New Roman" w:eastAsia="Arial" w:hAnsi="Times New Roman" w:cs="Times New Roman"/>
          <w:sz w:val="24"/>
          <w:szCs w:val="24"/>
          <w:lang w:val="bs-Latn-BA"/>
        </w:rPr>
        <w:t>Preduzeće</w:t>
      </w:r>
      <w:r w:rsidRPr="00E42D14">
        <w:rPr>
          <w:rFonts w:ascii="Times New Roman" w:hAnsi="Times New Roman" w:cs="Times New Roman"/>
          <w:sz w:val="24"/>
          <w:szCs w:val="24"/>
          <w:lang w:val="bs-Latn-BA"/>
        </w:rPr>
        <w:t xml:space="preserve"> obavlja djelatnosti u vanjskotrgovinskom poslovanju:</w:t>
      </w:r>
    </w:p>
    <w:p w:rsidR="00E42D14" w:rsidRPr="00E42D14" w:rsidRDefault="00E42D14" w:rsidP="00E42D1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14">
        <w:rPr>
          <w:rFonts w:ascii="Times New Roman" w:hAnsi="Times New Roman" w:cs="Times New Roman"/>
          <w:sz w:val="24"/>
          <w:szCs w:val="24"/>
        </w:rPr>
        <w:t>Trgovina iz okvira registrovane djelatnosti i</w:t>
      </w:r>
    </w:p>
    <w:p w:rsidR="00E42D14" w:rsidRPr="00E42D14" w:rsidRDefault="00E42D14" w:rsidP="00E42D14">
      <w:pPr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D14">
        <w:rPr>
          <w:rFonts w:ascii="Times New Roman" w:hAnsi="Times New Roman" w:cs="Times New Roman"/>
          <w:sz w:val="24"/>
          <w:szCs w:val="24"/>
        </w:rPr>
        <w:t>Usluge  iz okvira registrovane djelatnosti</w:t>
      </w:r>
    </w:p>
    <w:p w:rsidR="00E42D14" w:rsidRPr="00E42D14" w:rsidRDefault="00E42D14" w:rsidP="00E42D14">
      <w:pPr>
        <w:rPr>
          <w:rFonts w:ascii="Times New Roman" w:hAnsi="Times New Roman" w:cs="Times New Roman"/>
          <w:sz w:val="24"/>
          <w:szCs w:val="24"/>
        </w:rPr>
      </w:pPr>
    </w:p>
    <w:p w:rsidR="00E42D14" w:rsidRPr="00E42D14" w:rsidRDefault="00E42D14" w:rsidP="00824D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2B45AE" w:rsidRDefault="002B45AE" w:rsidP="002B45A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8767B9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E42D1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767B9">
        <w:rPr>
          <w:rFonts w:ascii="Times New Roman" w:hAnsi="Times New Roman" w:cs="Times New Roman"/>
          <w:b/>
          <w:sz w:val="24"/>
          <w:szCs w:val="24"/>
        </w:rPr>
        <w:t>IZNOS OSNOVNOG KAPITALA PREDUZE</w:t>
      </w:r>
      <w:r w:rsidRPr="008767B9">
        <w:rPr>
          <w:rFonts w:ascii="Times New Roman" w:hAnsi="Times New Roman" w:cs="Times New Roman"/>
          <w:b/>
          <w:sz w:val="24"/>
          <w:szCs w:val="24"/>
          <w:lang w:val="bs-Latn-BA"/>
        </w:rPr>
        <w:t>ĆA</w:t>
      </w:r>
      <w:r w:rsidR="007C5A7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 VISINA UDJELA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11</w:t>
      </w:r>
      <w:r w:rsidR="00A41A02" w:rsidRPr="008767B9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41A02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Osnivač je za rad Preduzeća obezbjedio novčana sredstva u iznosu od 10.000,00</w:t>
      </w:r>
      <w:r w:rsidR="001D1486">
        <w:rPr>
          <w:rFonts w:ascii="Times New Roman" w:hAnsi="Times New Roman" w:cs="Times New Roman"/>
          <w:sz w:val="24"/>
          <w:szCs w:val="24"/>
        </w:rPr>
        <w:t xml:space="preserve"> (</w:t>
      </w:r>
      <w:r w:rsidRPr="008767B9">
        <w:rPr>
          <w:rFonts w:ascii="Times New Roman" w:hAnsi="Times New Roman" w:cs="Times New Roman"/>
          <w:sz w:val="24"/>
          <w:szCs w:val="24"/>
        </w:rPr>
        <w:t>slovima: desethiljada) KM u novcu, što predstavlja 100% udjela i čini osnovni kapital Preduzeća.</w:t>
      </w:r>
    </w:p>
    <w:p w:rsidR="001D1486" w:rsidRPr="008767B9" w:rsidRDefault="001D1486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A02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Osnovni iznos kapitala se ne može smanjivati ispod iznosa od 1.000,00 (slovima: hiljadu) KM utvrđenog članom 307. stav (1) Zakonom o privrednim društvima („Sl</w:t>
      </w:r>
      <w:r w:rsidR="00E03510">
        <w:rPr>
          <w:rFonts w:ascii="Times New Roman" w:hAnsi="Times New Roman" w:cs="Times New Roman"/>
          <w:sz w:val="24"/>
          <w:szCs w:val="24"/>
        </w:rPr>
        <w:t xml:space="preserve">užbene novine Federacije BiH“ br. </w:t>
      </w:r>
      <w:r w:rsidRPr="008767B9">
        <w:rPr>
          <w:rFonts w:ascii="Times New Roman" w:hAnsi="Times New Roman" w:cs="Times New Roman"/>
          <w:sz w:val="24"/>
          <w:szCs w:val="24"/>
        </w:rPr>
        <w:t>81/15).</w:t>
      </w:r>
    </w:p>
    <w:p w:rsidR="001D1486" w:rsidRPr="008767B9" w:rsidRDefault="001D1486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D1486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Osnivač može u toku poslovne godine povećati vrijednost osnovnog kapitala Preduzeća novim ulaganjem.</w:t>
      </w:r>
    </w:p>
    <w:p w:rsidR="00FE6DA4" w:rsidRPr="008767B9" w:rsidRDefault="00FE6DA4" w:rsidP="00A41A02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12</w:t>
      </w:r>
      <w:r w:rsidR="00A41A02" w:rsidRPr="008767B9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Povećanje i smanjenje osnovnog kapitala vrši se na prijedlog Skupštine Preduzeća, a o istoj odluku donosi Skupština Kantona Sarajevo.</w:t>
      </w:r>
    </w:p>
    <w:p w:rsidR="00A41A02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Preduzeće može formirati statutarne rezerve.</w:t>
      </w:r>
    </w:p>
    <w:p w:rsidR="00342134" w:rsidRDefault="00342134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2134" w:rsidRDefault="00EA204C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13</w:t>
      </w:r>
      <w:r w:rsidR="00342134" w:rsidRPr="00342134">
        <w:rPr>
          <w:rFonts w:ascii="Times New Roman" w:hAnsi="Times New Roman" w:cs="Times New Roman"/>
          <w:b/>
          <w:sz w:val="24"/>
          <w:szCs w:val="24"/>
        </w:rPr>
        <w:t>.</w:t>
      </w:r>
    </w:p>
    <w:p w:rsidR="00342134" w:rsidRPr="00342134" w:rsidRDefault="00342134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02" w:rsidRPr="00FE6DA4" w:rsidRDefault="00A41A02" w:rsidP="00A41A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94D">
        <w:rPr>
          <w:rFonts w:ascii="Times New Roman" w:hAnsi="Times New Roman" w:cs="Times New Roman"/>
          <w:sz w:val="24"/>
          <w:szCs w:val="24"/>
        </w:rPr>
        <w:t>Statutarne rezerve se formiraju iz dobiti i drugih izvora u skladu sa važećim propisima, a može se koristiti za pokriće gubitaka i drugih nepredviđenih troškova u poslovanju na osnovu odluke Skupštine Preduzeća.</w:t>
      </w:r>
    </w:p>
    <w:p w:rsidR="00342134" w:rsidRDefault="00342134" w:rsidP="00A41A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64" w:rsidRDefault="00A02064" w:rsidP="00A41A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04C" w:rsidRPr="00FE6DA4" w:rsidRDefault="00EA204C" w:rsidP="00A41A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134" w:rsidRDefault="00342134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2134" w:rsidRPr="00342134" w:rsidRDefault="007C5A78" w:rsidP="00A41A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- </w:t>
      </w:r>
      <w:r w:rsidR="00342134" w:rsidRPr="00342134">
        <w:rPr>
          <w:rFonts w:ascii="Times New Roman" w:hAnsi="Times New Roman" w:cs="Times New Roman"/>
          <w:b/>
          <w:sz w:val="24"/>
          <w:szCs w:val="24"/>
        </w:rPr>
        <w:t>PLANIRANJE I VOĐENJE POSLOVANJA I ZASTUPANJE PREDUZEĆA</w:t>
      </w:r>
    </w:p>
    <w:p w:rsidR="00342134" w:rsidRPr="00342134" w:rsidRDefault="00342134" w:rsidP="00A41A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134" w:rsidRPr="007807E2" w:rsidRDefault="00EA204C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14</w:t>
      </w:r>
      <w:r w:rsidR="00342134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342134" w:rsidRPr="007807E2" w:rsidRDefault="00342134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064" w:rsidRPr="007807E2" w:rsidRDefault="00342134" w:rsidP="00342134">
      <w:p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Uprava Preduzeća, koristeći</w:t>
      </w:r>
      <w:r w:rsidR="00A02064">
        <w:rPr>
          <w:rFonts w:ascii="Times New Roman" w:hAnsi="Times New Roman" w:cs="Times New Roman"/>
          <w:sz w:val="24"/>
          <w:szCs w:val="24"/>
        </w:rPr>
        <w:t xml:space="preserve"> se dobrom poslovnom praksom, </w:t>
      </w:r>
      <w:r w:rsidRPr="007807E2">
        <w:rPr>
          <w:rFonts w:ascii="Times New Roman" w:hAnsi="Times New Roman" w:cs="Times New Roman"/>
          <w:sz w:val="24"/>
          <w:szCs w:val="24"/>
        </w:rPr>
        <w:t xml:space="preserve">planirati </w:t>
      </w:r>
      <w:r w:rsidR="00A02064">
        <w:rPr>
          <w:rFonts w:ascii="Times New Roman" w:hAnsi="Times New Roman" w:cs="Times New Roman"/>
          <w:sz w:val="24"/>
          <w:szCs w:val="24"/>
        </w:rPr>
        <w:t xml:space="preserve">će </w:t>
      </w:r>
      <w:r w:rsidRPr="007807E2">
        <w:rPr>
          <w:rFonts w:ascii="Times New Roman" w:hAnsi="Times New Roman" w:cs="Times New Roman"/>
          <w:sz w:val="24"/>
          <w:szCs w:val="24"/>
        </w:rPr>
        <w:t>razvoj Preduzeća pripremom trogodišnjeg plana poslovanja. Nakon usvajanja trogodišnjeg plana poslovanja isti će biti predočen vanjskom revizoru i ministarstvu nadležnom za Preduzeće.</w:t>
      </w:r>
    </w:p>
    <w:p w:rsidR="00342134" w:rsidRPr="007807E2" w:rsidRDefault="00EA204C" w:rsidP="00342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15</w:t>
      </w:r>
      <w:r w:rsidR="00342134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342134" w:rsidRPr="007807E2" w:rsidRDefault="00342134" w:rsidP="008369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Plan poslovanja Preduzeća će sadržavati najmanje kako slijedi predviđanje prihoda i rashoda:</w:t>
      </w:r>
    </w:p>
    <w:p w:rsidR="00342134" w:rsidRPr="007807E2" w:rsidRDefault="00342134" w:rsidP="0083694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Kapitalne izdatke predložene za period koji plan poslovanja obuhvata;</w:t>
      </w:r>
    </w:p>
    <w:p w:rsidR="00342134" w:rsidRPr="007807E2" w:rsidRDefault="00342134" w:rsidP="0083694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Izvor finansija predloženih za navedene kapitalne izdatke, te druge poslovne ciljeve;</w:t>
      </w:r>
    </w:p>
    <w:p w:rsidR="00342134" w:rsidRPr="007807E2" w:rsidRDefault="00342134" w:rsidP="0083694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Sve zajmove i kredite čije je uzimanje planirano u period koji plan poslovanja obuhvata;</w:t>
      </w:r>
    </w:p>
    <w:p w:rsidR="00342134" w:rsidRPr="007807E2" w:rsidRDefault="00342134" w:rsidP="0083694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Garancije čije je davanje predloženo za osiguranje tih zajmova odnosno kredita;</w:t>
      </w:r>
    </w:p>
    <w:p w:rsidR="00342134" w:rsidRPr="007807E2" w:rsidRDefault="00342134" w:rsidP="0083694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Prijedloge za osnivanje ili kupovinu novih preduzeća ili poslova (bilo u cjelini ili djelimično) ili prodaju bilo kojeg od zavisnih preduzeća</w:t>
      </w:r>
      <w:r w:rsidR="00A02064">
        <w:rPr>
          <w:rFonts w:ascii="Times New Roman" w:hAnsi="Times New Roman" w:cs="Times New Roman"/>
          <w:sz w:val="24"/>
          <w:szCs w:val="24"/>
        </w:rPr>
        <w:t xml:space="preserve"> (</w:t>
      </w:r>
      <w:r w:rsidRPr="007807E2">
        <w:rPr>
          <w:rFonts w:ascii="Times New Roman" w:hAnsi="Times New Roman" w:cs="Times New Roman"/>
          <w:sz w:val="24"/>
          <w:szCs w:val="24"/>
        </w:rPr>
        <w:t>tj. supsidija</w:t>
      </w:r>
      <w:r w:rsidR="00A02064">
        <w:rPr>
          <w:rFonts w:ascii="Times New Roman" w:hAnsi="Times New Roman" w:cs="Times New Roman"/>
          <w:sz w:val="24"/>
          <w:szCs w:val="24"/>
        </w:rPr>
        <w:t xml:space="preserve">ra), te kadrovsku popunu, kao i </w:t>
      </w:r>
      <w:r w:rsidRPr="007807E2">
        <w:rPr>
          <w:rFonts w:ascii="Times New Roman" w:hAnsi="Times New Roman" w:cs="Times New Roman"/>
          <w:sz w:val="24"/>
          <w:szCs w:val="24"/>
        </w:rPr>
        <w:t>prateće rashode za ovakve aktivnosti</w:t>
      </w:r>
      <w:r w:rsidR="00A02064">
        <w:rPr>
          <w:rFonts w:ascii="Times New Roman" w:hAnsi="Times New Roman" w:cs="Times New Roman"/>
          <w:sz w:val="24"/>
          <w:szCs w:val="24"/>
        </w:rPr>
        <w:t>;</w:t>
      </w:r>
    </w:p>
    <w:p w:rsidR="00342134" w:rsidRPr="007807E2" w:rsidRDefault="00342134" w:rsidP="0083694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Prijedloge za korištenje viška prihoda/dobiti za period obuhvaćen planom poslovanja</w:t>
      </w:r>
      <w:r w:rsidR="00A02064">
        <w:rPr>
          <w:rFonts w:ascii="Times New Roman" w:hAnsi="Times New Roman" w:cs="Times New Roman"/>
          <w:sz w:val="24"/>
          <w:szCs w:val="24"/>
        </w:rPr>
        <w:t>;</w:t>
      </w:r>
      <w:r w:rsidRPr="007807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134" w:rsidRPr="007807E2" w:rsidRDefault="00342134" w:rsidP="0083694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Predviđene finans</w:t>
      </w:r>
      <w:r w:rsidR="004A5C4D">
        <w:rPr>
          <w:rFonts w:ascii="Times New Roman" w:hAnsi="Times New Roman" w:cs="Times New Roman"/>
          <w:sz w:val="24"/>
          <w:szCs w:val="24"/>
        </w:rPr>
        <w:t>ijske izvještaje, funkcionalni i</w:t>
      </w:r>
      <w:r w:rsidRPr="007807E2">
        <w:rPr>
          <w:rFonts w:ascii="Times New Roman" w:hAnsi="Times New Roman" w:cs="Times New Roman"/>
          <w:sz w:val="24"/>
          <w:szCs w:val="24"/>
        </w:rPr>
        <w:t xml:space="preserve"> glavni bud</w:t>
      </w:r>
      <w:r w:rsidR="004A5C4D">
        <w:rPr>
          <w:rFonts w:ascii="Times New Roman" w:hAnsi="Times New Roman" w:cs="Times New Roman"/>
          <w:sz w:val="24"/>
          <w:szCs w:val="24"/>
        </w:rPr>
        <w:t>žet sa polugodišnjim analizama i</w:t>
      </w:r>
      <w:r w:rsidRPr="007807E2">
        <w:rPr>
          <w:rFonts w:ascii="Times New Roman" w:hAnsi="Times New Roman" w:cs="Times New Roman"/>
          <w:sz w:val="24"/>
          <w:szCs w:val="24"/>
        </w:rPr>
        <w:t xml:space="preserve"> budžet obrtnog kapitala. Budžeti moraju odražavati </w:t>
      </w:r>
      <w:r w:rsidR="004A5C4D">
        <w:rPr>
          <w:rFonts w:ascii="Times New Roman" w:hAnsi="Times New Roman" w:cs="Times New Roman"/>
          <w:sz w:val="24"/>
          <w:szCs w:val="24"/>
        </w:rPr>
        <w:t>planirane aktivnosti Preduzeća i</w:t>
      </w:r>
      <w:r w:rsidRPr="007807E2">
        <w:rPr>
          <w:rFonts w:ascii="Times New Roman" w:hAnsi="Times New Roman" w:cs="Times New Roman"/>
          <w:sz w:val="24"/>
          <w:szCs w:val="24"/>
        </w:rPr>
        <w:t xml:space="preserve"> sa tim</w:t>
      </w:r>
      <w:r w:rsidR="00A02064">
        <w:rPr>
          <w:rFonts w:ascii="Times New Roman" w:hAnsi="Times New Roman" w:cs="Times New Roman"/>
          <w:sz w:val="24"/>
          <w:szCs w:val="24"/>
        </w:rPr>
        <w:t xml:space="preserve"> aktivnostima povezane prihode i</w:t>
      </w:r>
      <w:r w:rsidRPr="007807E2">
        <w:rPr>
          <w:rFonts w:ascii="Times New Roman" w:hAnsi="Times New Roman" w:cs="Times New Roman"/>
          <w:sz w:val="24"/>
          <w:szCs w:val="24"/>
        </w:rPr>
        <w:t xml:space="preserve"> rashode</w:t>
      </w:r>
      <w:r w:rsidR="00A02064">
        <w:rPr>
          <w:rFonts w:ascii="Times New Roman" w:hAnsi="Times New Roman" w:cs="Times New Roman"/>
          <w:sz w:val="24"/>
          <w:szCs w:val="24"/>
        </w:rPr>
        <w:t>, i</w:t>
      </w:r>
    </w:p>
    <w:p w:rsidR="00342134" w:rsidRDefault="00A02064" w:rsidP="0083694D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Zapošljavanje, kao i</w:t>
      </w:r>
      <w:r w:rsidR="00342134" w:rsidRPr="007807E2">
        <w:rPr>
          <w:rFonts w:ascii="Times New Roman" w:hAnsi="Times New Roman" w:cs="Times New Roman"/>
          <w:sz w:val="24"/>
          <w:szCs w:val="24"/>
        </w:rPr>
        <w:t xml:space="preserve"> predviđene troškove za 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2064" w:rsidRPr="007807E2" w:rsidRDefault="00A02064" w:rsidP="00A0206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5A78" w:rsidRPr="007C5A78" w:rsidRDefault="00342134" w:rsidP="00EA204C">
      <w:p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 xml:space="preserve">Plan poslovanja će za period za koji je donesen, predstavljati osnov poslovnih aktivnosti Preduzeća. Bez obzira na prednje, Uprava će godišnje usaglašavati plan poslovanja, te u slučaju potrebe, a u skladu </w:t>
      </w:r>
      <w:r w:rsidR="004A5C4D">
        <w:rPr>
          <w:rFonts w:ascii="Times New Roman" w:hAnsi="Times New Roman" w:cs="Times New Roman"/>
          <w:sz w:val="24"/>
          <w:szCs w:val="24"/>
        </w:rPr>
        <w:t>sa ciljevima istog, revidirati i</w:t>
      </w:r>
      <w:r w:rsidRPr="007807E2">
        <w:rPr>
          <w:rFonts w:ascii="Times New Roman" w:hAnsi="Times New Roman" w:cs="Times New Roman"/>
          <w:sz w:val="24"/>
          <w:szCs w:val="24"/>
        </w:rPr>
        <w:t xml:space="preserve"> usaglasiti isti, radi prilagođavanja Plana poslovanja tržišnim uvjetima.</w:t>
      </w:r>
    </w:p>
    <w:p w:rsidR="00342134" w:rsidRPr="007807E2" w:rsidRDefault="00342134" w:rsidP="00342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E2">
        <w:rPr>
          <w:rFonts w:ascii="Times New Roman" w:hAnsi="Times New Roman" w:cs="Times New Roman"/>
          <w:b/>
          <w:sz w:val="24"/>
          <w:szCs w:val="24"/>
        </w:rPr>
        <w:t>Član 1</w:t>
      </w:r>
      <w:r w:rsidR="00EA204C">
        <w:rPr>
          <w:rFonts w:ascii="Times New Roman" w:hAnsi="Times New Roman" w:cs="Times New Roman"/>
          <w:b/>
          <w:sz w:val="24"/>
          <w:szCs w:val="24"/>
        </w:rPr>
        <w:t>6</w:t>
      </w:r>
      <w:r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U okviru djelatnosti, Preduzeće obavlja sljedeće poslove:</w:t>
      </w:r>
    </w:p>
    <w:p w:rsidR="007807E2" w:rsidRPr="007807E2" w:rsidRDefault="007807E2" w:rsidP="00342134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2134" w:rsidRPr="007807E2" w:rsidRDefault="00342134" w:rsidP="004A5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Obavlja propisane veterinarsko -zdravstvene preglede živih životinja namijenjenih za klanje, pregled mesa i organa zaklanih životinja, namirnica životinjskog porijekla u unutrašnjem prometu, proizvodnji i skladištenju;</w:t>
      </w:r>
    </w:p>
    <w:p w:rsidR="00342134" w:rsidRPr="007807E2" w:rsidRDefault="00342134" w:rsidP="004A5C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Vrši uvoz i izvoz, promet na veliko i malo veterinarskih lijekova, vakcina, seruma i dijagnostičkog materijala, veterinarske, medicinske opreme i instrumenata u skladu sa Zakonom o lijekovima koji se upotrebljavaju u veterinarstvu (“Službene novine F BiH” br: 15/98)</w:t>
      </w:r>
      <w:r w:rsidR="004A5C4D">
        <w:rPr>
          <w:rFonts w:ascii="Times New Roman" w:hAnsi="Times New Roman" w:cs="Times New Roman"/>
          <w:sz w:val="24"/>
          <w:szCs w:val="24"/>
        </w:rPr>
        <w:t>;</w:t>
      </w:r>
    </w:p>
    <w:p w:rsidR="00D471A0" w:rsidRDefault="00342134" w:rsidP="00A02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Sredstava za dezinfekciju, dezinsekciju i deratizaciju i radiološku dekontaminaciju opreme i sredstava za unapređenje stočarstva, stočne hrane i dodataka stočnoj hrani, aditiva živih životinja i jajnih ćelija, sredstava i opreme za kućne ljubimce, egzotiku i akvaristiku.</w:t>
      </w:r>
    </w:p>
    <w:p w:rsidR="00EA204C" w:rsidRDefault="00EA204C" w:rsidP="00A02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04C" w:rsidRPr="007807E2" w:rsidRDefault="00EA204C" w:rsidP="00A020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342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E2">
        <w:rPr>
          <w:rFonts w:ascii="Times New Roman" w:hAnsi="Times New Roman" w:cs="Times New Roman"/>
          <w:b/>
          <w:sz w:val="24"/>
          <w:szCs w:val="24"/>
        </w:rPr>
        <w:lastRenderedPageBreak/>
        <w:t>Član 1</w:t>
      </w:r>
      <w:r w:rsidR="00EA204C">
        <w:rPr>
          <w:rFonts w:ascii="Times New Roman" w:hAnsi="Times New Roman" w:cs="Times New Roman"/>
          <w:b/>
          <w:sz w:val="24"/>
          <w:szCs w:val="24"/>
        </w:rPr>
        <w:t>7</w:t>
      </w:r>
      <w:r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može obavljati poslove samo u okviru djelatnosti upisane u sudski registar.</w:t>
      </w: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može obavljati i druge poslove koji se uobičajeno obavljaju uz djelatnosti upisane u sudski registar, u obimu i na način koji su potrebni za poslovanje, a ne predstavljaju obavljanje tih poslova kao redovne djelatnosti.</w:t>
      </w: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342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E2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EA204C">
        <w:rPr>
          <w:rFonts w:ascii="Times New Roman" w:hAnsi="Times New Roman" w:cs="Times New Roman"/>
          <w:b/>
          <w:sz w:val="24"/>
          <w:szCs w:val="24"/>
        </w:rPr>
        <w:t>18</w:t>
      </w:r>
      <w:r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može osnivati ili kupovati nova preduzeća ili obavljati poslovne djelatnosti, bilo u cjelini ili djelimično,  samo kada su isti:</w:t>
      </w:r>
    </w:p>
    <w:p w:rsidR="00342134" w:rsidRPr="007807E2" w:rsidRDefault="00342134" w:rsidP="00342134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Uključeni u poslovne djelatnosti koje su direktno vezane za djelatnost Preduzeća,</w:t>
      </w:r>
    </w:p>
    <w:p w:rsidR="00342134" w:rsidRPr="007807E2" w:rsidRDefault="00342134" w:rsidP="00342134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 xml:space="preserve">- Kada je to kupovina koja </w:t>
      </w:r>
      <w:r w:rsidRPr="004A5C4D">
        <w:rPr>
          <w:rFonts w:ascii="Times New Roman" w:hAnsi="Times New Roman" w:cs="Times New Roman"/>
          <w:sz w:val="24"/>
          <w:szCs w:val="24"/>
        </w:rPr>
        <w:t>bi direktno mogla biti</w:t>
      </w:r>
      <w:r w:rsidRPr="007807E2">
        <w:rPr>
          <w:rFonts w:ascii="Times New Roman" w:hAnsi="Times New Roman" w:cs="Times New Roman"/>
          <w:sz w:val="24"/>
          <w:szCs w:val="24"/>
        </w:rPr>
        <w:t xml:space="preserve"> od koristi Preduzeću i </w:t>
      </w:r>
      <w:r w:rsidRPr="004A5C4D">
        <w:rPr>
          <w:rFonts w:ascii="Times New Roman" w:hAnsi="Times New Roman" w:cs="Times New Roman"/>
          <w:sz w:val="24"/>
          <w:szCs w:val="24"/>
        </w:rPr>
        <w:t>koja bi, između ostalog</w:t>
      </w:r>
      <w:r w:rsidR="00A02064">
        <w:rPr>
          <w:rFonts w:ascii="Times New Roman" w:hAnsi="Times New Roman" w:cs="Times New Roman"/>
          <w:sz w:val="24"/>
          <w:szCs w:val="24"/>
        </w:rPr>
        <w:t>,</w:t>
      </w:r>
      <w:r w:rsidRP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značajno</w:t>
      </w:r>
      <w:r w:rsidR="00A02064">
        <w:rPr>
          <w:rFonts w:ascii="Times New Roman" w:hAnsi="Times New Roman" w:cs="Times New Roman"/>
          <w:sz w:val="24"/>
          <w:szCs w:val="24"/>
        </w:rPr>
        <w:t xml:space="preserve"> doprinjela</w:t>
      </w:r>
      <w:r w:rsidRP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poboljšanju kapaciteta ili finansijskog stanja  Preduzeća u cjelini</w:t>
      </w:r>
      <w:r w:rsidR="004A5C4D">
        <w:rPr>
          <w:rFonts w:ascii="Times New Roman" w:hAnsi="Times New Roman" w:cs="Times New Roman"/>
          <w:sz w:val="24"/>
          <w:szCs w:val="24"/>
        </w:rPr>
        <w:t>.</w:t>
      </w: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može bez upisa u sudski registar da obavlja i druge poslove koje služe djelatnosti upisane u registar koje se uobičajeno obavljaju uz te djelatnosti, u manjem obimu ili povremeno.</w:t>
      </w: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2134" w:rsidRPr="007807E2" w:rsidRDefault="00EA204C" w:rsidP="00342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19</w:t>
      </w:r>
      <w:r w:rsidR="00342134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342134" w:rsidRDefault="00342134" w:rsidP="00FE6DA4">
      <w:p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Direktor Preduzeća zastupa i predstavlja Preduzeće u unutrašnjem i vanjskotrgovinskom prometu, bez ograničenja.</w:t>
      </w:r>
    </w:p>
    <w:p w:rsidR="00EA204C" w:rsidRPr="007807E2" w:rsidRDefault="00EA204C" w:rsidP="00FE6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342134">
      <w:pPr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07E2">
        <w:rPr>
          <w:rFonts w:ascii="Times New Roman" w:hAnsi="Times New Roman" w:cs="Times New Roman"/>
          <w:b/>
          <w:sz w:val="24"/>
          <w:szCs w:val="24"/>
        </w:rPr>
        <w:t>V</w:t>
      </w:r>
      <w:r w:rsidR="007C5A78">
        <w:rPr>
          <w:rFonts w:ascii="Times New Roman" w:hAnsi="Times New Roman" w:cs="Times New Roman"/>
          <w:b/>
          <w:sz w:val="24"/>
          <w:szCs w:val="24"/>
        </w:rPr>
        <w:t>I</w:t>
      </w:r>
      <w:r w:rsidRPr="007807E2">
        <w:rPr>
          <w:rFonts w:ascii="Times New Roman" w:hAnsi="Times New Roman" w:cs="Times New Roman"/>
          <w:b/>
          <w:sz w:val="24"/>
          <w:szCs w:val="24"/>
        </w:rPr>
        <w:t xml:space="preserve"> -NAČIN UTVRĐIVANJA, PODJELE DOBITI I POKRIĆA GUBITKA</w:t>
      </w: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2134" w:rsidRPr="007807E2" w:rsidRDefault="00EA204C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20</w:t>
      </w:r>
      <w:r w:rsidR="00342134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3421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4A5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ostvaruje dobit vršenjem poslova iz okvira svoje djelatnosti i snosi rizik za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rezultate svog poslovanja.</w:t>
      </w:r>
    </w:p>
    <w:p w:rsidR="00342134" w:rsidRPr="007807E2" w:rsidRDefault="00342134" w:rsidP="004A5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Utvrđivanje prihoda, rashoda i rezultata poslovanja vrši se polugodišnjim i godišnjim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obračunom u skladu sa zakonom.</w:t>
      </w:r>
    </w:p>
    <w:p w:rsidR="00342134" w:rsidRPr="007807E2" w:rsidRDefault="00342134" w:rsidP="004A5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Dobit preduzeća postoji kada Preduzeće po godišnjem obračunu iskaže dobit (vrijednost koja ostane po podmirenju zakonskih obaveza i drugih obaveza Preduzeća)</w:t>
      </w:r>
      <w:r w:rsidR="004A5C4D">
        <w:rPr>
          <w:rFonts w:ascii="Times New Roman" w:hAnsi="Times New Roman" w:cs="Times New Roman"/>
          <w:sz w:val="24"/>
          <w:szCs w:val="24"/>
        </w:rPr>
        <w:t>.</w:t>
      </w:r>
    </w:p>
    <w:p w:rsidR="007C5A78" w:rsidRPr="007807E2" w:rsidRDefault="007C5A78" w:rsidP="00342134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2134" w:rsidRPr="007807E2" w:rsidRDefault="00EA204C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21</w:t>
      </w:r>
      <w:r w:rsidR="00342134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3421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Dobit koja ostaje Preduzeću predstavlja neto čistu dobit. Neto dobit je finansijski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rezultat poslovanja Preduzeća u toku poslovne godine, koja se dobije poslije odbitka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svih troškova poslovanja i svih</w:t>
      </w:r>
      <w:r w:rsidR="00A02064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davanja po osnovu doprinosa, poreza i drugih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finansijskih tereta.</w:t>
      </w: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U svakoj finansijskoj godini Uprava Preduzeća, na bazi utvrđenog iznosa neto dobiti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izražene u finansijskom izvještaju pripremljenom u skladu sa pozitivnim propisima,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naročito Zakonom o računovodstvu i reviziji FBiH, predlaže iznos, ukoliko za to postoje</w:t>
      </w:r>
      <w:r w:rsidR="0016724C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uvjeti, da se za datu finansijsku godinu rasporedi kao dobit.</w:t>
      </w: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lastRenderedPageBreak/>
        <w:t>Prilikom odlučivanja o iznosu koji može biti raspoređen kao dobit, Uprava Preduzeća će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voditi računa o preporukama datim od Odbora za reviziju</w:t>
      </w:r>
      <w:r w:rsidR="003E45EA">
        <w:rPr>
          <w:rFonts w:ascii="Times New Roman" w:hAnsi="Times New Roman" w:cs="Times New Roman"/>
          <w:sz w:val="24"/>
          <w:szCs w:val="24"/>
        </w:rPr>
        <w:t>,</w:t>
      </w:r>
      <w:r w:rsidRPr="007807E2">
        <w:rPr>
          <w:rFonts w:ascii="Times New Roman" w:hAnsi="Times New Roman" w:cs="Times New Roman"/>
          <w:sz w:val="24"/>
          <w:szCs w:val="24"/>
        </w:rPr>
        <w:t xml:space="preserve"> te ukupnim finansijskim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 xml:space="preserve">obavezama Preduzeća u finansijskoj godini na koju se raspodjela odnosi, uključujući </w:t>
      </w:r>
      <w:r w:rsidR="0083694D">
        <w:rPr>
          <w:rFonts w:ascii="Times New Roman" w:hAnsi="Times New Roman" w:cs="Times New Roman"/>
          <w:sz w:val="24"/>
          <w:szCs w:val="24"/>
        </w:rPr>
        <w:t xml:space="preserve">i </w:t>
      </w:r>
      <w:r w:rsidRPr="007807E2">
        <w:rPr>
          <w:rFonts w:ascii="Times New Roman" w:hAnsi="Times New Roman" w:cs="Times New Roman"/>
          <w:sz w:val="24"/>
          <w:szCs w:val="24"/>
        </w:rPr>
        <w:t>iznos neto dobiti potrebnog Preduzeću u toj finansijskoj godini za realizaciju bilo kojeg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zadatka iz plana poslovanja Preduzeća, kao i iznos kapitalnih izdatka</w:t>
      </w:r>
      <w:r w:rsidR="0016724C">
        <w:rPr>
          <w:rFonts w:ascii="Times New Roman" w:hAnsi="Times New Roman" w:cs="Times New Roman"/>
          <w:sz w:val="24"/>
          <w:szCs w:val="24"/>
        </w:rPr>
        <w:t>,</w:t>
      </w:r>
      <w:r w:rsidRPr="007807E2">
        <w:rPr>
          <w:rFonts w:ascii="Times New Roman" w:hAnsi="Times New Roman" w:cs="Times New Roman"/>
          <w:sz w:val="24"/>
          <w:szCs w:val="24"/>
        </w:rPr>
        <w:t xml:space="preserve"> te drugih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investicija neophodnih za pravilno održavanje i rast Preduzeća.</w:t>
      </w:r>
    </w:p>
    <w:p w:rsidR="00342134" w:rsidRPr="007807E2" w:rsidRDefault="004A5C4D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Dobit Preduze</w:t>
      </w:r>
      <w:r w:rsidR="00342134" w:rsidRPr="007807E2">
        <w:rPr>
          <w:rFonts w:ascii="Times New Roman" w:hAnsi="Times New Roman" w:cs="Times New Roman"/>
          <w:sz w:val="24"/>
          <w:szCs w:val="24"/>
        </w:rPr>
        <w:t>ća se može raspoređivati u fondove rezervi do jedne polovine neto dobiti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34" w:rsidRPr="007807E2">
        <w:rPr>
          <w:rFonts w:ascii="Times New Roman" w:hAnsi="Times New Roman" w:cs="Times New Roman"/>
          <w:sz w:val="24"/>
          <w:szCs w:val="24"/>
        </w:rPr>
        <w:t>raspoloživog za raspodjelu i/ili se isplatiti, a može ostati i kao akumulirana dobit.</w:t>
      </w: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Odluku o ra</w:t>
      </w:r>
      <w:r w:rsidR="0016724C">
        <w:rPr>
          <w:rFonts w:ascii="Times New Roman" w:hAnsi="Times New Roman" w:cs="Times New Roman"/>
          <w:sz w:val="24"/>
          <w:szCs w:val="24"/>
        </w:rPr>
        <w:t>spodjeli dobiti donosi Skupština</w:t>
      </w:r>
      <w:r w:rsidRPr="007807E2">
        <w:rPr>
          <w:rFonts w:ascii="Times New Roman" w:hAnsi="Times New Roman" w:cs="Times New Roman"/>
          <w:sz w:val="24"/>
          <w:szCs w:val="24"/>
        </w:rPr>
        <w:t xml:space="preserve"> Preduzeća</w:t>
      </w:r>
      <w:r w:rsidR="004A5C4D">
        <w:rPr>
          <w:rFonts w:ascii="Times New Roman" w:hAnsi="Times New Roman" w:cs="Times New Roman"/>
          <w:sz w:val="24"/>
          <w:szCs w:val="24"/>
        </w:rPr>
        <w:t>.</w:t>
      </w:r>
    </w:p>
    <w:p w:rsidR="003E45EA" w:rsidRPr="007807E2" w:rsidRDefault="003E45EA" w:rsidP="00342134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2134" w:rsidRPr="007807E2" w:rsidRDefault="00EA204C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22</w:t>
      </w:r>
      <w:r w:rsidR="00342134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3421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Uprava Preduzeća u svakoj finansijskoj godini na bazi utvrđenog iznosa neto dobiti izražene u svome revidiranom izvještaju, pripremljenom prema Zakonu o računovodstvu i reviziji u FBiH, predlaže iznos koji se za datu finansijsku godinu raspoređuje kao dobit.</w:t>
      </w: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2134" w:rsidRPr="007807E2" w:rsidRDefault="00EA204C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23</w:t>
      </w:r>
      <w:r w:rsidR="00342134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3421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Prilikom odlučivanja o iznosu koji može biti raspoređen kao dobit, Skupština</w:t>
      </w:r>
      <w:r w:rsidR="0016724C">
        <w:rPr>
          <w:rFonts w:ascii="Times New Roman" w:hAnsi="Times New Roman" w:cs="Times New Roman"/>
          <w:sz w:val="24"/>
          <w:szCs w:val="24"/>
        </w:rPr>
        <w:t xml:space="preserve"> Preduzeća</w:t>
      </w:r>
      <w:r w:rsidRPr="007807E2">
        <w:rPr>
          <w:rFonts w:ascii="Times New Roman" w:hAnsi="Times New Roman" w:cs="Times New Roman"/>
          <w:sz w:val="24"/>
          <w:szCs w:val="24"/>
        </w:rPr>
        <w:t xml:space="preserve"> će voditi računa o preporukama danim od Odbora za reviziju, te ukupnim finansijskim obavezama Preduzeća u finansijskoj godini, uključujući iznos neto dobiti potrebne Preduzeću u toj finansijskoj godini za realizaciju bilo koje zadaće i plana poslovanja Preduzeća, kao i iznos kapitalnih izdataka, te drugih investicija potrebnih za pravilno održavanje i rad Preduzeća.</w:t>
      </w: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EA204C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24</w:t>
      </w:r>
      <w:r w:rsidR="00342134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3421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A5C4D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 xml:space="preserve">Odluku o raspolaganju dobiti donosi Skupština </w:t>
      </w:r>
      <w:r w:rsidR="0016724C">
        <w:rPr>
          <w:rFonts w:ascii="Times New Roman" w:hAnsi="Times New Roman" w:cs="Times New Roman"/>
          <w:sz w:val="24"/>
          <w:szCs w:val="24"/>
        </w:rPr>
        <w:t>P</w:t>
      </w:r>
      <w:r w:rsidR="003E45EA">
        <w:rPr>
          <w:rFonts w:ascii="Times New Roman" w:hAnsi="Times New Roman" w:cs="Times New Roman"/>
          <w:sz w:val="24"/>
          <w:szCs w:val="24"/>
        </w:rPr>
        <w:t xml:space="preserve">reduzeća, </w:t>
      </w:r>
      <w:r w:rsidRPr="007807E2">
        <w:rPr>
          <w:rFonts w:ascii="Times New Roman" w:hAnsi="Times New Roman" w:cs="Times New Roman"/>
          <w:sz w:val="24"/>
          <w:szCs w:val="24"/>
        </w:rPr>
        <w:t>na obrazložen prijedlog Uprave, uz p</w:t>
      </w:r>
      <w:r w:rsidR="003E45EA">
        <w:rPr>
          <w:rFonts w:ascii="Times New Roman" w:hAnsi="Times New Roman" w:cs="Times New Roman"/>
          <w:sz w:val="24"/>
          <w:szCs w:val="24"/>
        </w:rPr>
        <w:t xml:space="preserve">rethodno pribavljeno mišljenje </w:t>
      </w:r>
      <w:r w:rsidRPr="007807E2">
        <w:rPr>
          <w:rFonts w:ascii="Times New Roman" w:hAnsi="Times New Roman" w:cs="Times New Roman"/>
          <w:sz w:val="24"/>
          <w:szCs w:val="24"/>
        </w:rPr>
        <w:t>Nadzornog odbora.</w:t>
      </w:r>
    </w:p>
    <w:p w:rsidR="004A5C4D" w:rsidRPr="007807E2" w:rsidRDefault="004A5C4D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2134" w:rsidRDefault="00342134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E2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EA204C">
        <w:rPr>
          <w:rFonts w:ascii="Times New Roman" w:hAnsi="Times New Roman" w:cs="Times New Roman"/>
          <w:b/>
          <w:sz w:val="24"/>
          <w:szCs w:val="24"/>
        </w:rPr>
        <w:t>25</w:t>
      </w:r>
      <w:r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4A5C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4A5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Ukoliko Preduzeće u svom poslovanju iskaže gubitak, isti će se pokriti iz sredstava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Preduzeća, fonda rezervi i drugih sredstava koja se u skladu sa Zakonom i drugim</w:t>
      </w:r>
      <w:r w:rsidR="003E45EA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pr</w:t>
      </w:r>
      <w:r w:rsidR="003E45EA">
        <w:rPr>
          <w:rFonts w:ascii="Times New Roman" w:hAnsi="Times New Roman" w:cs="Times New Roman"/>
          <w:sz w:val="24"/>
          <w:szCs w:val="24"/>
        </w:rPr>
        <w:t>opisima mogu koristiti za pokri</w:t>
      </w:r>
      <w:r w:rsidRPr="007807E2">
        <w:rPr>
          <w:rFonts w:ascii="Times New Roman" w:hAnsi="Times New Roman" w:cs="Times New Roman"/>
          <w:sz w:val="24"/>
          <w:szCs w:val="24"/>
        </w:rPr>
        <w:t>će gubitka.</w:t>
      </w:r>
    </w:p>
    <w:p w:rsidR="00342134" w:rsidRPr="007807E2" w:rsidRDefault="00342134" w:rsidP="003421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Kada Preduzeće u polugodišnjem i godišnjem izvještaju iskaže gubitak</w:t>
      </w:r>
      <w:r w:rsidR="003E45EA">
        <w:rPr>
          <w:rFonts w:ascii="Times New Roman" w:hAnsi="Times New Roman" w:cs="Times New Roman"/>
          <w:sz w:val="24"/>
          <w:szCs w:val="24"/>
        </w:rPr>
        <w:t>,</w:t>
      </w:r>
      <w:r w:rsidRPr="007807E2">
        <w:rPr>
          <w:rFonts w:ascii="Times New Roman" w:hAnsi="Times New Roman" w:cs="Times New Roman"/>
          <w:sz w:val="24"/>
          <w:szCs w:val="24"/>
        </w:rPr>
        <w:t xml:space="preserve"> Uprava je dužna preduzeti mjere za otklanjanje nastalog gubitka</w:t>
      </w:r>
    </w:p>
    <w:p w:rsidR="00342134" w:rsidRPr="007807E2" w:rsidRDefault="00342134" w:rsidP="00342134">
      <w:pPr>
        <w:pStyle w:val="NoSpacing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42134" w:rsidRPr="007807E2" w:rsidRDefault="00342134" w:rsidP="003421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E2">
        <w:rPr>
          <w:rFonts w:ascii="Times New Roman" w:hAnsi="Times New Roman" w:cs="Times New Roman"/>
          <w:b/>
          <w:sz w:val="24"/>
          <w:szCs w:val="24"/>
        </w:rPr>
        <w:t>Član 2</w:t>
      </w:r>
      <w:r w:rsidR="00EA204C">
        <w:rPr>
          <w:rFonts w:ascii="Times New Roman" w:hAnsi="Times New Roman" w:cs="Times New Roman"/>
          <w:b/>
          <w:sz w:val="24"/>
          <w:szCs w:val="24"/>
        </w:rPr>
        <w:t>6</w:t>
      </w:r>
      <w:r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34213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42134" w:rsidRPr="007807E2" w:rsidRDefault="00342134" w:rsidP="004A5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Ukoliko Preduzeće nije u mogućnosti otkloniti nastali gubitak u poslovanju dužno je donijeti odluku o prestanku rada</w:t>
      </w:r>
      <w:r w:rsidR="004A5C4D">
        <w:rPr>
          <w:rFonts w:ascii="Times New Roman" w:hAnsi="Times New Roman" w:cs="Times New Roman"/>
          <w:sz w:val="24"/>
          <w:szCs w:val="24"/>
        </w:rPr>
        <w:t>,</w:t>
      </w:r>
      <w:r w:rsidRPr="007807E2">
        <w:rPr>
          <w:rFonts w:ascii="Times New Roman" w:hAnsi="Times New Roman" w:cs="Times New Roman"/>
          <w:sz w:val="24"/>
          <w:szCs w:val="24"/>
        </w:rPr>
        <w:t xml:space="preserve"> te pokrenuti postupak provođenja likvidacije</w:t>
      </w:r>
      <w:r w:rsidR="004A5C4D">
        <w:rPr>
          <w:rFonts w:ascii="Times New Roman" w:hAnsi="Times New Roman" w:cs="Times New Roman"/>
          <w:sz w:val="24"/>
          <w:szCs w:val="24"/>
        </w:rPr>
        <w:t>,</w:t>
      </w:r>
      <w:r w:rsidRPr="007807E2">
        <w:rPr>
          <w:rFonts w:ascii="Times New Roman" w:hAnsi="Times New Roman" w:cs="Times New Roman"/>
          <w:sz w:val="24"/>
          <w:szCs w:val="24"/>
        </w:rPr>
        <w:t xml:space="preserve"> odnosno stečaja.</w:t>
      </w:r>
    </w:p>
    <w:p w:rsidR="00342134" w:rsidRDefault="00342134" w:rsidP="004A5C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Default="002734CB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627" w:rsidRDefault="00CA0627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204C" w:rsidRDefault="00EA204C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627" w:rsidRDefault="00CA0627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4CB" w:rsidRPr="002734CB" w:rsidRDefault="002734CB" w:rsidP="002734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734CB">
        <w:rPr>
          <w:rFonts w:ascii="Times New Roman" w:hAnsi="Times New Roman" w:cs="Times New Roman"/>
          <w:b/>
          <w:sz w:val="24"/>
          <w:szCs w:val="24"/>
        </w:rPr>
        <w:lastRenderedPageBreak/>
        <w:t>VII -PRAVA I OBAVEZE OSNIVAČA</w:t>
      </w:r>
    </w:p>
    <w:p w:rsidR="002734CB" w:rsidRDefault="002734CB" w:rsidP="002734C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3"/>
          <w:szCs w:val="23"/>
        </w:rPr>
      </w:pPr>
    </w:p>
    <w:p w:rsidR="002734CB" w:rsidRDefault="002734CB" w:rsidP="0027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4CB">
        <w:rPr>
          <w:rFonts w:ascii="Times New Roman" w:hAnsi="Times New Roman" w:cs="Times New Roman"/>
          <w:b/>
          <w:sz w:val="24"/>
          <w:szCs w:val="24"/>
        </w:rPr>
        <w:t>Č</w:t>
      </w:r>
      <w:r w:rsidR="00EA204C">
        <w:rPr>
          <w:rFonts w:ascii="Times New Roman" w:hAnsi="Times New Roman" w:cs="Times New Roman"/>
          <w:b/>
          <w:bCs/>
          <w:sz w:val="24"/>
          <w:szCs w:val="24"/>
        </w:rPr>
        <w:t>lan 27</w:t>
      </w:r>
      <w:r w:rsidRPr="002734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34CB" w:rsidRPr="002734CB" w:rsidRDefault="002734CB" w:rsidP="0027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4CB" w:rsidRPr="00891325" w:rsidRDefault="002734CB" w:rsidP="002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25">
        <w:rPr>
          <w:rFonts w:ascii="Times New Roman" w:hAnsi="Times New Roman" w:cs="Times New Roman"/>
          <w:sz w:val="24"/>
          <w:szCs w:val="24"/>
        </w:rPr>
        <w:t>Osnivač Preduzeća je Kanton Sarajevo</w:t>
      </w:r>
      <w:r w:rsidR="004A5C4D">
        <w:rPr>
          <w:rFonts w:ascii="Times New Roman" w:hAnsi="Times New Roman" w:cs="Times New Roman"/>
          <w:sz w:val="24"/>
          <w:szCs w:val="24"/>
        </w:rPr>
        <w:t>.</w:t>
      </w:r>
    </w:p>
    <w:p w:rsidR="002734CB" w:rsidRPr="00891325" w:rsidRDefault="002734CB" w:rsidP="002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325">
        <w:rPr>
          <w:rFonts w:ascii="Times New Roman" w:hAnsi="Times New Roman" w:cs="Times New Roman"/>
          <w:sz w:val="24"/>
          <w:szCs w:val="24"/>
        </w:rPr>
        <w:t>Prava i obaveze, u ime osnivača, vrši Skupština Preduzeća.</w:t>
      </w:r>
    </w:p>
    <w:p w:rsidR="002734CB" w:rsidRDefault="002734CB" w:rsidP="00EA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325">
        <w:rPr>
          <w:rFonts w:ascii="Times New Roman" w:hAnsi="Times New Roman" w:cs="Times New Roman"/>
          <w:sz w:val="24"/>
          <w:szCs w:val="24"/>
        </w:rPr>
        <w:t>Skupština Preduzeća podnosi osnivaču Izvještaj o radu i poslovanju Preduzeća najmanje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891325">
        <w:rPr>
          <w:rFonts w:ascii="Times New Roman" w:hAnsi="Times New Roman" w:cs="Times New Roman"/>
          <w:sz w:val="24"/>
          <w:szCs w:val="24"/>
        </w:rPr>
        <w:t>jednom godišnje.</w:t>
      </w:r>
    </w:p>
    <w:p w:rsidR="00EA204C" w:rsidRPr="002734CB" w:rsidRDefault="00EA204C" w:rsidP="00EA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Pr="002734CB" w:rsidRDefault="00EA204C" w:rsidP="0027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28</w:t>
      </w:r>
      <w:r w:rsidR="002734CB" w:rsidRPr="002734CB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2734CB" w:rsidRDefault="002734CB" w:rsidP="002734CB">
      <w:pPr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>Prava i obaveze osnivača utvrđena su zakonom, osnivačkim aktom, Statutom i drugim općim aktima Preduzeća</w:t>
      </w:r>
      <w:r w:rsidR="0016724C">
        <w:rPr>
          <w:rFonts w:ascii="Times New Roman" w:hAnsi="Times New Roman" w:cs="Times New Roman"/>
          <w:sz w:val="24"/>
          <w:szCs w:val="24"/>
        </w:rPr>
        <w:t>.</w:t>
      </w:r>
    </w:p>
    <w:p w:rsidR="002734CB" w:rsidRPr="002734CB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>Osnivač ima obavezu:</w:t>
      </w:r>
    </w:p>
    <w:p w:rsidR="002734CB" w:rsidRPr="002734CB" w:rsidRDefault="002734CB" w:rsidP="002734C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>- Pridržavati se zakona i drugih propisa u poslovanju,</w:t>
      </w:r>
    </w:p>
    <w:p w:rsidR="002734CB" w:rsidRPr="002734CB" w:rsidRDefault="002734CB" w:rsidP="002734CB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>- Suzdržavati se od nanošenja štete prema Preduzeću.</w:t>
      </w:r>
    </w:p>
    <w:p w:rsidR="002734CB" w:rsidRPr="002734CB" w:rsidRDefault="002734CB" w:rsidP="00273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Pr="002734CB" w:rsidRDefault="00EA204C" w:rsidP="0027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29</w:t>
      </w:r>
      <w:r w:rsidR="002734CB" w:rsidRPr="002734CB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2734CB" w:rsidRDefault="002734CB" w:rsidP="002734CB">
      <w:pPr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 xml:space="preserve">Osnivač ima pravo: </w:t>
      </w:r>
    </w:p>
    <w:p w:rsidR="002734CB" w:rsidRPr="002734CB" w:rsidRDefault="002734CB" w:rsidP="0016724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>Uvida u poslovne knjige Preduzeća i poslovne isprave  na osnovu kojih se vode po</w:t>
      </w:r>
      <w:r w:rsidR="0016724C">
        <w:rPr>
          <w:rFonts w:ascii="Times New Roman" w:hAnsi="Times New Roman" w:cs="Times New Roman"/>
          <w:sz w:val="24"/>
          <w:szCs w:val="24"/>
        </w:rPr>
        <w:t>s</w:t>
      </w:r>
      <w:r w:rsidRPr="002734CB">
        <w:rPr>
          <w:rFonts w:ascii="Times New Roman" w:hAnsi="Times New Roman" w:cs="Times New Roman"/>
          <w:sz w:val="24"/>
          <w:szCs w:val="24"/>
        </w:rPr>
        <w:t>lovne knjige neposredno ili putem ovlaštene osobe  bez posebne najave u svako vrijeme,</w:t>
      </w:r>
    </w:p>
    <w:p w:rsidR="002734CB" w:rsidRPr="002734CB" w:rsidRDefault="002734CB" w:rsidP="002734CB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>Staviti primjedbu na ispravnost vođenja poslovnih knjiga</w:t>
      </w:r>
      <w:r w:rsidR="004A5C4D">
        <w:rPr>
          <w:rFonts w:ascii="Times New Roman" w:hAnsi="Times New Roman" w:cs="Times New Roman"/>
          <w:sz w:val="24"/>
          <w:szCs w:val="24"/>
        </w:rPr>
        <w:t>,</w:t>
      </w:r>
    </w:p>
    <w:p w:rsidR="002734CB" w:rsidRPr="002734CB" w:rsidRDefault="002734CB" w:rsidP="002734CB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>O vlastitom trošku imenovati revizora za pregled poslovnih knjiga.</w:t>
      </w:r>
    </w:p>
    <w:p w:rsidR="002734CB" w:rsidRPr="002734CB" w:rsidRDefault="002734CB" w:rsidP="002734CB">
      <w:pPr>
        <w:jc w:val="both"/>
        <w:rPr>
          <w:rFonts w:ascii="Times New Roman" w:hAnsi="Times New Roman" w:cs="Times New Roman"/>
          <w:sz w:val="24"/>
          <w:szCs w:val="24"/>
        </w:rPr>
      </w:pPr>
      <w:r w:rsidRPr="002734CB">
        <w:rPr>
          <w:rFonts w:ascii="Times New Roman" w:hAnsi="Times New Roman" w:cs="Times New Roman"/>
          <w:sz w:val="24"/>
          <w:szCs w:val="24"/>
        </w:rPr>
        <w:t>Ukoliko se revizija pokaže osnovanom troškove revizije snosi Preduzeće.</w:t>
      </w:r>
    </w:p>
    <w:p w:rsidR="002734CB" w:rsidRDefault="002734CB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5C4D" w:rsidRDefault="004A5C4D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7E2" w:rsidRDefault="007807E2" w:rsidP="003421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7E2" w:rsidRDefault="007807E2" w:rsidP="00342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807E2">
        <w:rPr>
          <w:rFonts w:ascii="Times New Roman" w:hAnsi="Times New Roman" w:cs="Times New Roman"/>
          <w:b/>
          <w:sz w:val="24"/>
          <w:szCs w:val="24"/>
        </w:rPr>
        <w:t>VI</w:t>
      </w:r>
      <w:r w:rsidR="007C5A78">
        <w:rPr>
          <w:rFonts w:ascii="Times New Roman" w:hAnsi="Times New Roman" w:cs="Times New Roman"/>
          <w:b/>
          <w:sz w:val="24"/>
          <w:szCs w:val="24"/>
        </w:rPr>
        <w:t>I</w:t>
      </w:r>
      <w:r w:rsidR="002734CB">
        <w:rPr>
          <w:rFonts w:ascii="Times New Roman" w:hAnsi="Times New Roman" w:cs="Times New Roman"/>
          <w:b/>
          <w:sz w:val="24"/>
          <w:szCs w:val="24"/>
        </w:rPr>
        <w:t>I</w:t>
      </w:r>
      <w:r w:rsidR="006B4A2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807E2">
        <w:rPr>
          <w:rFonts w:ascii="Times New Roman" w:hAnsi="Times New Roman" w:cs="Times New Roman"/>
          <w:b/>
          <w:sz w:val="24"/>
          <w:szCs w:val="24"/>
        </w:rPr>
        <w:t>ORGANIZACIJA PREDUZEĆA</w:t>
      </w:r>
    </w:p>
    <w:p w:rsidR="007807E2" w:rsidRDefault="007807E2" w:rsidP="003421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807E2" w:rsidRDefault="00EA204C" w:rsidP="007807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30</w:t>
      </w:r>
      <w:r w:rsid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Default="007807E2" w:rsidP="007807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7E2" w:rsidRPr="007807E2" w:rsidRDefault="007807E2" w:rsidP="00780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posluje kao jedinstveni pravni subjekt, čije će se poslovanje, organizacija,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način vođenja poslovnih knjiga kao i ostala pitanja od značaja za organizaciju i rad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Preduzeća detaljnije urediti internim općim aktima Preduzeća.</w:t>
      </w:r>
    </w:p>
    <w:p w:rsidR="007807E2" w:rsidRPr="007807E2" w:rsidRDefault="007807E2" w:rsidP="00780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Radi ostvarivanja što povoljnijih rezultata u izvršavanju poslova i radnih zadataka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Preduzeće može internim općim aktom organizovati rad po organizacionom jedinicama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Preduzeća koje mogu poslovati i van sjedišta Preduzeća (veterinarske stanice, službe, odjele</w:t>
      </w:r>
      <w:r w:rsidR="0016724C">
        <w:rPr>
          <w:rFonts w:ascii="Times New Roman" w:hAnsi="Times New Roman" w:cs="Times New Roman"/>
          <w:sz w:val="24"/>
          <w:szCs w:val="24"/>
        </w:rPr>
        <w:t>, sektore, podružnice,</w:t>
      </w:r>
      <w:r w:rsidRPr="007807E2">
        <w:rPr>
          <w:rFonts w:ascii="Times New Roman" w:hAnsi="Times New Roman" w:cs="Times New Roman"/>
          <w:sz w:val="24"/>
          <w:szCs w:val="24"/>
        </w:rPr>
        <w:t xml:space="preserve"> i slično).</w:t>
      </w:r>
    </w:p>
    <w:p w:rsidR="007807E2" w:rsidRPr="007807E2" w:rsidRDefault="007807E2" w:rsidP="007807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07E2" w:rsidRPr="007807E2" w:rsidRDefault="007807E2" w:rsidP="008369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može imati i svoje podružnice, čije će se osnivanje vršiti u skladu sa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 xml:space="preserve">Zakonom. </w:t>
      </w:r>
    </w:p>
    <w:p w:rsidR="007807E2" w:rsidRPr="007807E2" w:rsidRDefault="007807E2" w:rsidP="008369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Podružnice su poslovne jedinice koje nemaju svojstvo pravnog lica, ali mogu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obavljati sve poslove u okviru djelatnosti Preduzeća i pri tome sticati prava i preuzimati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 xml:space="preserve">obaveze u ime i za račun Preduzeća. </w:t>
      </w:r>
    </w:p>
    <w:p w:rsidR="007807E2" w:rsidRPr="007807E2" w:rsidRDefault="007807E2" w:rsidP="008369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lastRenderedPageBreak/>
        <w:t>Podružnice se upisuju u registar društava suda kod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kojeg je upisano Preduzeće.</w:t>
      </w:r>
    </w:p>
    <w:p w:rsidR="007807E2" w:rsidRPr="007807E2" w:rsidRDefault="007807E2" w:rsidP="008369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07E2" w:rsidRPr="007807E2" w:rsidRDefault="007807E2" w:rsidP="00780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planira svoje poslovanje i razvoj</w:t>
      </w:r>
      <w:r w:rsidR="004A5C4D">
        <w:rPr>
          <w:rFonts w:ascii="Times New Roman" w:hAnsi="Times New Roman" w:cs="Times New Roman"/>
          <w:sz w:val="24"/>
          <w:szCs w:val="24"/>
        </w:rPr>
        <w:t>,</w:t>
      </w:r>
      <w:r w:rsidRPr="007807E2">
        <w:rPr>
          <w:rFonts w:ascii="Times New Roman" w:hAnsi="Times New Roman" w:cs="Times New Roman"/>
          <w:sz w:val="24"/>
          <w:szCs w:val="24"/>
        </w:rPr>
        <w:t xml:space="preserve"> te odlučuje o vrsti i sadržini planova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poslovanja i razvoja Preduzeća. Preduzeće planiranje poslovanja i razvoja prilagođava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ciljevima radi kojih je osnovano i uslovima djelovanja zakonitosti tržišta.</w:t>
      </w:r>
    </w:p>
    <w:p w:rsidR="0083694D" w:rsidRDefault="0083694D" w:rsidP="008369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07E2" w:rsidRPr="007807E2" w:rsidRDefault="0083694D" w:rsidP="008369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807E2" w:rsidRPr="007807E2">
        <w:rPr>
          <w:rFonts w:ascii="Times New Roman" w:hAnsi="Times New Roman" w:cs="Times New Roman"/>
          <w:sz w:val="24"/>
          <w:szCs w:val="24"/>
        </w:rPr>
        <w:t>radu i poslovanju Preduzeća vode se poslovne knjige u skladu sa Zakonom. Preduzeće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="007807E2" w:rsidRPr="007807E2">
        <w:rPr>
          <w:rFonts w:ascii="Times New Roman" w:hAnsi="Times New Roman" w:cs="Times New Roman"/>
          <w:sz w:val="24"/>
          <w:szCs w:val="24"/>
        </w:rPr>
        <w:t>je dužno za svaku poslovnu godinu, u skladu sa važećim zakonskim propisima, sastaviti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="007807E2" w:rsidRPr="007807E2">
        <w:rPr>
          <w:rFonts w:ascii="Times New Roman" w:hAnsi="Times New Roman" w:cs="Times New Roman"/>
          <w:sz w:val="24"/>
          <w:szCs w:val="24"/>
        </w:rPr>
        <w:t xml:space="preserve">periodični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07E2" w:rsidRPr="007807E2">
        <w:rPr>
          <w:rFonts w:ascii="Times New Roman" w:hAnsi="Times New Roman" w:cs="Times New Roman"/>
          <w:sz w:val="24"/>
          <w:szCs w:val="24"/>
        </w:rPr>
        <w:t>bračun i završni račun.</w:t>
      </w:r>
    </w:p>
    <w:p w:rsidR="007807E2" w:rsidRPr="007807E2" w:rsidRDefault="007807E2" w:rsidP="00780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Preduzeće donosi trogodišnje planove poslovanja. Preduzeće će usaglašavati trogodišnji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plan poslovanja sa kretanjima uslova poslovanja, odnosno, vršiti revidiranje</w:t>
      </w:r>
      <w:r w:rsidR="004A5C4D">
        <w:rPr>
          <w:rFonts w:ascii="Times New Roman" w:hAnsi="Times New Roman" w:cs="Times New Roman"/>
          <w:sz w:val="24"/>
          <w:szCs w:val="24"/>
        </w:rPr>
        <w:t xml:space="preserve"> </w:t>
      </w:r>
      <w:r w:rsidRPr="007807E2">
        <w:rPr>
          <w:rFonts w:ascii="Times New Roman" w:hAnsi="Times New Roman" w:cs="Times New Roman"/>
          <w:sz w:val="24"/>
          <w:szCs w:val="24"/>
        </w:rPr>
        <w:t>trogodišnjeg plana na godišnjem nivou.</w:t>
      </w:r>
    </w:p>
    <w:p w:rsidR="007807E2" w:rsidRPr="007807E2" w:rsidRDefault="007807E2" w:rsidP="00780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07E2" w:rsidRPr="007807E2" w:rsidRDefault="00EA204C" w:rsidP="0078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31</w:t>
      </w:r>
      <w:r w:rsidR="007807E2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780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Poslovanje Preduzeća se obavlja kroz</w:t>
      </w:r>
      <w:r w:rsidR="007D6425">
        <w:rPr>
          <w:rFonts w:ascii="Times New Roman" w:hAnsi="Times New Roman" w:cs="Times New Roman"/>
          <w:sz w:val="24"/>
          <w:szCs w:val="24"/>
        </w:rPr>
        <w:t xml:space="preserve"> sljedeće organizacione jedinice</w:t>
      </w:r>
      <w:r w:rsidRPr="007807E2">
        <w:rPr>
          <w:rFonts w:ascii="Times New Roman" w:hAnsi="Times New Roman" w:cs="Times New Roman"/>
          <w:sz w:val="24"/>
          <w:szCs w:val="24"/>
        </w:rPr>
        <w:t>:</w:t>
      </w:r>
    </w:p>
    <w:p w:rsidR="007807E2" w:rsidRPr="007807E2" w:rsidRDefault="007807E2" w:rsidP="00780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Veterinarske ambulante (VTA)</w:t>
      </w:r>
    </w:p>
    <w:p w:rsidR="007807E2" w:rsidRPr="007807E2" w:rsidRDefault="007807E2" w:rsidP="00780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Veterinarska apoteka</w:t>
      </w:r>
    </w:p>
    <w:p w:rsidR="007807E2" w:rsidRPr="004A5C4D" w:rsidRDefault="0016724C" w:rsidP="007807E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6724C">
        <w:rPr>
          <w:rFonts w:ascii="Times New Roman" w:hAnsi="Times New Roman" w:cs="Times New Roman"/>
          <w:sz w:val="24"/>
          <w:szCs w:val="24"/>
        </w:rPr>
        <w:t>- Mikrobiološko-h</w:t>
      </w:r>
      <w:r>
        <w:rPr>
          <w:rFonts w:ascii="Times New Roman" w:hAnsi="Times New Roman" w:cs="Times New Roman"/>
          <w:sz w:val="24"/>
          <w:szCs w:val="24"/>
        </w:rPr>
        <w:t>emijski laboratorij</w:t>
      </w:r>
    </w:p>
    <w:p w:rsidR="007807E2" w:rsidRPr="007807E2" w:rsidRDefault="007807E2" w:rsidP="00780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Odje</w:t>
      </w:r>
      <w:r w:rsidR="0016724C">
        <w:rPr>
          <w:rFonts w:ascii="Times New Roman" w:hAnsi="Times New Roman" w:cs="Times New Roman"/>
          <w:sz w:val="24"/>
          <w:szCs w:val="24"/>
        </w:rPr>
        <w:t>ljenje za dezinfekciju, dezinsek</w:t>
      </w:r>
      <w:r w:rsidRPr="007807E2">
        <w:rPr>
          <w:rFonts w:ascii="Times New Roman" w:hAnsi="Times New Roman" w:cs="Times New Roman"/>
          <w:sz w:val="24"/>
          <w:szCs w:val="24"/>
        </w:rPr>
        <w:t>ciju i deratizaciju (DDD)</w:t>
      </w:r>
    </w:p>
    <w:p w:rsidR="007807E2" w:rsidRPr="007807E2" w:rsidRDefault="007807E2" w:rsidP="00780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Služba za epidemi</w:t>
      </w:r>
      <w:r w:rsidR="0016724C">
        <w:rPr>
          <w:rFonts w:ascii="Times New Roman" w:hAnsi="Times New Roman" w:cs="Times New Roman"/>
          <w:sz w:val="24"/>
          <w:szCs w:val="24"/>
        </w:rPr>
        <w:t>o</w:t>
      </w:r>
      <w:r w:rsidRPr="007807E2">
        <w:rPr>
          <w:rFonts w:ascii="Times New Roman" w:hAnsi="Times New Roman" w:cs="Times New Roman"/>
          <w:sz w:val="24"/>
          <w:szCs w:val="24"/>
        </w:rPr>
        <w:t>logiju i epizootiologiju</w:t>
      </w:r>
    </w:p>
    <w:p w:rsidR="007807E2" w:rsidRPr="007807E2" w:rsidRDefault="007807E2" w:rsidP="00780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„Podružnica 1“ - Prača</w:t>
      </w:r>
    </w:p>
    <w:p w:rsidR="007807E2" w:rsidRPr="007807E2" w:rsidRDefault="007807E2" w:rsidP="007807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- Zaje</w:t>
      </w:r>
      <w:r w:rsidR="0016724C">
        <w:rPr>
          <w:rFonts w:ascii="Times New Roman" w:hAnsi="Times New Roman" w:cs="Times New Roman"/>
          <w:sz w:val="24"/>
          <w:szCs w:val="24"/>
        </w:rPr>
        <w:t xml:space="preserve">dničke službe Preduzeća </w:t>
      </w:r>
    </w:p>
    <w:p w:rsidR="007807E2" w:rsidRPr="007807E2" w:rsidRDefault="007807E2" w:rsidP="007807E2">
      <w:pPr>
        <w:rPr>
          <w:rFonts w:ascii="Times New Roman" w:hAnsi="Times New Roman" w:cs="Times New Roman"/>
          <w:sz w:val="24"/>
          <w:szCs w:val="24"/>
        </w:rPr>
      </w:pPr>
    </w:p>
    <w:p w:rsidR="007807E2" w:rsidRPr="007807E2" w:rsidRDefault="007D6425" w:rsidP="007807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Organizacione jedinice</w:t>
      </w:r>
      <w:r w:rsidR="007807E2" w:rsidRPr="007807E2">
        <w:rPr>
          <w:rFonts w:ascii="Times New Roman" w:hAnsi="Times New Roman" w:cs="Times New Roman"/>
          <w:sz w:val="24"/>
          <w:szCs w:val="24"/>
        </w:rPr>
        <w:t xml:space="preserve"> nemaju svojstvo pravnog lica, a mogu obavljati poslove iz okvira djelatnosti Preduzeća, koje su upisane u Registar kod nadležnog organa u ime i za račun Preduzeća.</w:t>
      </w:r>
    </w:p>
    <w:p w:rsidR="00D03DD4" w:rsidRPr="007807E2" w:rsidRDefault="007807E2" w:rsidP="007807E2">
      <w:p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Organizacijsku šemu Preduzeća, te obavljanje poslova Preduzeća utvrđuje Uprava posebnom odlukom</w:t>
      </w:r>
      <w:r w:rsidR="00D03DD4">
        <w:rPr>
          <w:rFonts w:ascii="Times New Roman" w:hAnsi="Times New Roman" w:cs="Times New Roman"/>
          <w:sz w:val="24"/>
          <w:szCs w:val="24"/>
        </w:rPr>
        <w:t>.</w:t>
      </w:r>
    </w:p>
    <w:p w:rsidR="007807E2" w:rsidRPr="007807E2" w:rsidRDefault="00EA204C" w:rsidP="0078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32</w:t>
      </w:r>
      <w:r w:rsidR="007807E2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FE6DA4">
      <w:p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Radnik koji rukovo</w:t>
      </w:r>
      <w:r w:rsidR="007D6425">
        <w:rPr>
          <w:rFonts w:ascii="Times New Roman" w:hAnsi="Times New Roman" w:cs="Times New Roman"/>
          <w:sz w:val="24"/>
          <w:szCs w:val="24"/>
        </w:rPr>
        <w:t>di radom organizacijske jedinice</w:t>
      </w:r>
      <w:r w:rsidRPr="007807E2">
        <w:rPr>
          <w:rFonts w:ascii="Times New Roman" w:hAnsi="Times New Roman" w:cs="Times New Roman"/>
          <w:sz w:val="24"/>
          <w:szCs w:val="24"/>
        </w:rPr>
        <w:t xml:space="preserve"> ili podružnice odgovoran je za savjesno obavljanje poslova i organizovanje r</w:t>
      </w:r>
      <w:r w:rsidR="007D6425">
        <w:rPr>
          <w:rFonts w:ascii="Times New Roman" w:hAnsi="Times New Roman" w:cs="Times New Roman"/>
          <w:sz w:val="24"/>
          <w:szCs w:val="24"/>
        </w:rPr>
        <w:t>ada u organizacijskim jedinicama</w:t>
      </w:r>
      <w:r w:rsidRPr="007807E2">
        <w:rPr>
          <w:rFonts w:ascii="Times New Roman" w:hAnsi="Times New Roman" w:cs="Times New Roman"/>
          <w:sz w:val="24"/>
          <w:szCs w:val="24"/>
        </w:rPr>
        <w:t>, za rukovođenje tim procesom, za izvršavanje naloga direktora i za postupanje po uputama i smjernicama direktora.</w:t>
      </w:r>
    </w:p>
    <w:p w:rsidR="007807E2" w:rsidRPr="007807E2" w:rsidRDefault="00EA204C" w:rsidP="0078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33</w:t>
      </w:r>
      <w:r w:rsidR="007807E2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7807E2">
      <w:p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Unutrašnja organizacija Preduzeća koncipira se tako da osigurava optimalno izvršavanje planova Preduzeća i ostvarivanje poslovnih ciljeva.</w:t>
      </w:r>
    </w:p>
    <w:p w:rsidR="007807E2" w:rsidRPr="007807E2" w:rsidRDefault="00EA204C" w:rsidP="0078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34</w:t>
      </w:r>
      <w:r w:rsidR="007807E2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7807E2" w:rsidRDefault="007807E2" w:rsidP="0090774A">
      <w:pPr>
        <w:jc w:val="both"/>
        <w:rPr>
          <w:rFonts w:ascii="Times New Roman" w:hAnsi="Times New Roman" w:cs="Times New Roman"/>
          <w:sz w:val="24"/>
          <w:szCs w:val="24"/>
        </w:rPr>
      </w:pPr>
      <w:r w:rsidRPr="007807E2">
        <w:rPr>
          <w:rFonts w:ascii="Times New Roman" w:hAnsi="Times New Roman" w:cs="Times New Roman"/>
          <w:sz w:val="24"/>
          <w:szCs w:val="24"/>
        </w:rPr>
        <w:t>Radom</w:t>
      </w:r>
      <w:r w:rsidR="0090774A">
        <w:rPr>
          <w:rFonts w:ascii="Times New Roman" w:hAnsi="Times New Roman" w:cs="Times New Roman"/>
          <w:sz w:val="24"/>
          <w:szCs w:val="24"/>
        </w:rPr>
        <w:t xml:space="preserve"> svake</w:t>
      </w:r>
      <w:r w:rsidRPr="007807E2">
        <w:rPr>
          <w:rFonts w:ascii="Times New Roman" w:hAnsi="Times New Roman" w:cs="Times New Roman"/>
          <w:sz w:val="24"/>
          <w:szCs w:val="24"/>
        </w:rPr>
        <w:t xml:space="preserve"> organiza</w:t>
      </w:r>
      <w:r w:rsidR="0090774A">
        <w:rPr>
          <w:rFonts w:ascii="Times New Roman" w:hAnsi="Times New Roman" w:cs="Times New Roman"/>
          <w:sz w:val="24"/>
          <w:szCs w:val="24"/>
        </w:rPr>
        <w:t>cijske jedinice (službe, sektora, odjeljenja, podružnice, i sl) upravlja rukovodilac</w:t>
      </w:r>
      <w:r w:rsidRPr="007807E2">
        <w:rPr>
          <w:rFonts w:ascii="Times New Roman" w:hAnsi="Times New Roman" w:cs="Times New Roman"/>
          <w:sz w:val="24"/>
          <w:szCs w:val="24"/>
        </w:rPr>
        <w:t xml:space="preserve"> jedinice.</w:t>
      </w:r>
    </w:p>
    <w:p w:rsidR="0090774A" w:rsidRPr="007807E2" w:rsidRDefault="0090774A" w:rsidP="00FE6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Rukovodilac</w:t>
      </w:r>
      <w:r w:rsidR="00FE6DA4">
        <w:rPr>
          <w:rFonts w:ascii="Times New Roman" w:hAnsi="Times New Roman" w:cs="Times New Roman"/>
          <w:sz w:val="24"/>
          <w:szCs w:val="24"/>
        </w:rPr>
        <w:t xml:space="preserve"> jedinice (</w:t>
      </w:r>
      <w:r w:rsidR="007807E2" w:rsidRPr="007807E2">
        <w:rPr>
          <w:rFonts w:ascii="Times New Roman" w:hAnsi="Times New Roman" w:cs="Times New Roman"/>
          <w:sz w:val="24"/>
          <w:szCs w:val="24"/>
        </w:rPr>
        <w:t>šef, upravnik, poslovođa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807E2" w:rsidRPr="007807E2">
        <w:rPr>
          <w:rFonts w:ascii="Times New Roman" w:hAnsi="Times New Roman" w:cs="Times New Roman"/>
          <w:sz w:val="24"/>
          <w:szCs w:val="24"/>
        </w:rPr>
        <w:t xml:space="preserve"> i sl.) organizuje, rukovodi i koordinira proces rada Preduzeća u skladu sa nalozima direktora.</w:t>
      </w:r>
    </w:p>
    <w:p w:rsidR="007807E2" w:rsidRPr="007807E2" w:rsidRDefault="00EA204C" w:rsidP="00780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35</w:t>
      </w:r>
      <w:r w:rsidR="007807E2" w:rsidRPr="007807E2">
        <w:rPr>
          <w:rFonts w:ascii="Times New Roman" w:hAnsi="Times New Roman" w:cs="Times New Roman"/>
          <w:b/>
          <w:sz w:val="24"/>
          <w:szCs w:val="24"/>
        </w:rPr>
        <w:t>.</w:t>
      </w:r>
    </w:p>
    <w:p w:rsidR="007807E2" w:rsidRPr="00261128" w:rsidRDefault="0090774A" w:rsidP="007807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Nadzorni odbor Preduzeća, na prijedlog Uprave, </w:t>
      </w:r>
      <w:r w:rsidR="007807E2" w:rsidRPr="00261128">
        <w:rPr>
          <w:rFonts w:ascii="Times New Roman" w:hAnsi="Times New Roman" w:cs="Times New Roman"/>
          <w:sz w:val="24"/>
          <w:szCs w:val="24"/>
        </w:rPr>
        <w:t xml:space="preserve">donosi opći akt o unutrašnjoj organizaciji Preduzeća, sistematizaciji radnih mjesta, uvjetima za obavljanjem poslova funkcionalnim vezama i odgovornostima za izvršavanje poslova. </w:t>
      </w:r>
    </w:p>
    <w:p w:rsidR="007807E2" w:rsidRDefault="007807E2" w:rsidP="00A41A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7E2" w:rsidRPr="007807E2" w:rsidRDefault="007807E2" w:rsidP="00A41A0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7E2" w:rsidRPr="007807E2" w:rsidRDefault="002734CB" w:rsidP="006B4A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6B4A2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807E2" w:rsidRPr="007807E2">
        <w:rPr>
          <w:rFonts w:ascii="Times New Roman" w:hAnsi="Times New Roman" w:cs="Times New Roman"/>
          <w:b/>
          <w:sz w:val="24"/>
          <w:szCs w:val="24"/>
        </w:rPr>
        <w:t>UPRAVLJANJE I NAČIN DONOŠENJA ODLUKA, SASTAV, NAČIN IMENOVANJA I RAZRJEŠENJA, OVLAŠTENJA I ODGOVORNOSTI ORGANA DRUŠTVA</w:t>
      </w:r>
    </w:p>
    <w:p w:rsidR="00FA740D" w:rsidRDefault="00FA740D" w:rsidP="00FA740D">
      <w:pPr>
        <w:pStyle w:val="NoSpacing"/>
      </w:pPr>
    </w:p>
    <w:p w:rsidR="00FA740D" w:rsidRPr="00FA740D" w:rsidRDefault="00D03DD4" w:rsidP="00FE6D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  <w:r w:rsidR="00EA204C">
        <w:rPr>
          <w:rFonts w:ascii="Times New Roman" w:hAnsi="Times New Roman" w:cs="Times New Roman"/>
          <w:b/>
          <w:sz w:val="24"/>
          <w:szCs w:val="24"/>
        </w:rPr>
        <w:t>6</w:t>
      </w:r>
      <w:r w:rsidR="00FA740D" w:rsidRPr="00FA740D">
        <w:rPr>
          <w:rFonts w:ascii="Times New Roman" w:hAnsi="Times New Roman" w:cs="Times New Roman"/>
          <w:b/>
          <w:sz w:val="24"/>
          <w:szCs w:val="24"/>
        </w:rPr>
        <w:t>.</w:t>
      </w:r>
    </w:p>
    <w:p w:rsidR="00FA740D" w:rsidRPr="00FA740D" w:rsidRDefault="00FA740D" w:rsidP="00FA74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740D">
        <w:rPr>
          <w:rFonts w:ascii="Times New Roman" w:hAnsi="Times New Roman" w:cs="Times New Roman"/>
          <w:sz w:val="24"/>
          <w:szCs w:val="24"/>
        </w:rPr>
        <w:t>Organi Preduzeća su:</w:t>
      </w:r>
    </w:p>
    <w:p w:rsidR="00FA740D" w:rsidRPr="00FA740D" w:rsidRDefault="00FA740D" w:rsidP="00FA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40D" w:rsidRPr="00FA740D" w:rsidRDefault="00FA740D" w:rsidP="007807E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A740D">
        <w:rPr>
          <w:rFonts w:ascii="Times New Roman" w:hAnsi="Times New Roman" w:cs="Times New Roman"/>
          <w:sz w:val="24"/>
          <w:szCs w:val="24"/>
        </w:rPr>
        <w:t>Skupština Preduzeća</w:t>
      </w:r>
    </w:p>
    <w:p w:rsidR="00FA740D" w:rsidRPr="00FA740D" w:rsidRDefault="00FA740D" w:rsidP="007807E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A740D">
        <w:rPr>
          <w:rFonts w:ascii="Times New Roman" w:hAnsi="Times New Roman" w:cs="Times New Roman"/>
          <w:sz w:val="24"/>
          <w:szCs w:val="24"/>
        </w:rPr>
        <w:t>Nadzorni odbor Preduzeća</w:t>
      </w:r>
    </w:p>
    <w:p w:rsidR="00FA740D" w:rsidRPr="00FA740D" w:rsidRDefault="00FA740D" w:rsidP="007807E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A740D">
        <w:rPr>
          <w:rFonts w:ascii="Times New Roman" w:hAnsi="Times New Roman" w:cs="Times New Roman"/>
          <w:sz w:val="24"/>
          <w:szCs w:val="24"/>
        </w:rPr>
        <w:t xml:space="preserve">Uprava Preduzeća (Menadžment), kao organi upravljanja </w:t>
      </w:r>
    </w:p>
    <w:p w:rsidR="00FA740D" w:rsidRPr="00FA740D" w:rsidRDefault="00FA740D" w:rsidP="007807E2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A740D">
        <w:rPr>
          <w:rFonts w:ascii="Times New Roman" w:hAnsi="Times New Roman" w:cs="Times New Roman"/>
          <w:sz w:val="24"/>
          <w:szCs w:val="24"/>
        </w:rPr>
        <w:t>Odbor za reviziju</w:t>
      </w:r>
    </w:p>
    <w:p w:rsidR="00FA740D" w:rsidRPr="00FA740D" w:rsidRDefault="00FA740D" w:rsidP="00FA740D">
      <w:pPr>
        <w:pStyle w:val="NoSpacing"/>
      </w:pPr>
    </w:p>
    <w:p w:rsidR="00FA740D" w:rsidRPr="00FA740D" w:rsidRDefault="00EA204C" w:rsidP="00FA740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37</w:t>
      </w:r>
      <w:r w:rsidR="00FA740D" w:rsidRPr="00FA740D">
        <w:rPr>
          <w:rFonts w:ascii="Times New Roman" w:hAnsi="Times New Roman" w:cs="Times New Roman"/>
          <w:b/>
          <w:sz w:val="24"/>
          <w:szCs w:val="24"/>
        </w:rPr>
        <w:t>.</w:t>
      </w:r>
    </w:p>
    <w:p w:rsidR="00FA740D" w:rsidRPr="00FA740D" w:rsidRDefault="00FA740D" w:rsidP="00FA74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40D" w:rsidRPr="00FA740D" w:rsidRDefault="00FA740D" w:rsidP="007807E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740D">
        <w:rPr>
          <w:rFonts w:ascii="Times New Roman" w:hAnsi="Times New Roman" w:cs="Times New Roman"/>
          <w:sz w:val="24"/>
          <w:szCs w:val="24"/>
        </w:rPr>
        <w:t>Prilikom imenovanja članova Skupštine Preduzeća, osnivač – Skupština Kantona Sarajevo je dužna voditi računa da budu imenovani istaknuti stručnjaci iz istih ili sličnih djelatnosti kojima se bavi Preduzeće.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7C5A78" w:rsidP="00A41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SKUPŠTINA PREDUZEĆA</w:t>
      </w:r>
    </w:p>
    <w:p w:rsidR="00A41A02" w:rsidRPr="008767B9" w:rsidRDefault="00D03DD4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  <w:r w:rsidR="00EA204C">
        <w:rPr>
          <w:rFonts w:ascii="Times New Roman" w:hAnsi="Times New Roman" w:cs="Times New Roman"/>
          <w:b/>
          <w:sz w:val="24"/>
          <w:szCs w:val="24"/>
        </w:rPr>
        <w:t>8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Preduzeće ima Skupštinu k</w:t>
      </w:r>
      <w:r w:rsidR="006B4A2B">
        <w:rPr>
          <w:rFonts w:ascii="Times New Roman" w:hAnsi="Times New Roman" w:cs="Times New Roman"/>
          <w:sz w:val="24"/>
          <w:szCs w:val="24"/>
        </w:rPr>
        <w:t>oja se sastoji od predsjednika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2 (dva) člana.</w:t>
      </w: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Mandat članova Skupštine Preduzeća je 2 (dvije) godine.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D03DD4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3</w:t>
      </w:r>
      <w:r w:rsidR="00EA204C">
        <w:rPr>
          <w:rFonts w:ascii="Times New Roman" w:hAnsi="Times New Roman" w:cs="Times New Roman"/>
          <w:b/>
          <w:sz w:val="24"/>
          <w:szCs w:val="24"/>
        </w:rPr>
        <w:t>9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02" w:rsidRPr="008767B9" w:rsidRDefault="00FE6DA4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Imenovanje i razrješenje predsjednika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članova Skupštine Preduzeća vrši se na način da iste na prijedlog Ministarstva privrede, uz saglasnost Vlade Kantona Sarajevo, potvrđuje Skupština Kantona Sarajevo.</w:t>
      </w: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Pro</w:t>
      </w:r>
      <w:r w:rsidR="00FE6DA4">
        <w:rPr>
          <w:rFonts w:ascii="Times New Roman" w:hAnsi="Times New Roman" w:cs="Times New Roman"/>
          <w:sz w:val="24"/>
          <w:szCs w:val="24"/>
        </w:rPr>
        <w:t>ceduru imenovanja predsjednika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članova Skupštine Preduzeća provodi Ministarstvo privrede Kantona Sarajevo u skladu sa Zakonom o ministarskim</w:t>
      </w:r>
      <w:r w:rsidR="0028345A">
        <w:rPr>
          <w:rFonts w:ascii="Times New Roman" w:hAnsi="Times New Roman" w:cs="Times New Roman"/>
          <w:sz w:val="24"/>
          <w:szCs w:val="24"/>
        </w:rPr>
        <w:t>, vladinim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drugim imenovanjima F</w:t>
      </w:r>
      <w:r w:rsidR="0090774A">
        <w:rPr>
          <w:rFonts w:ascii="Times New Roman" w:hAnsi="Times New Roman" w:cs="Times New Roman"/>
          <w:sz w:val="24"/>
          <w:szCs w:val="24"/>
        </w:rPr>
        <w:t>ederacije Bosne I Hercegovine (“Službene novine Federacije</w:t>
      </w:r>
      <w:r w:rsidRPr="008767B9">
        <w:rPr>
          <w:rFonts w:ascii="Times New Roman" w:hAnsi="Times New Roman" w:cs="Times New Roman"/>
          <w:sz w:val="24"/>
          <w:szCs w:val="24"/>
        </w:rPr>
        <w:t xml:space="preserve"> BiH”, broj</w:t>
      </w:r>
      <w:r w:rsidR="0090774A">
        <w:rPr>
          <w:rFonts w:ascii="Times New Roman" w:hAnsi="Times New Roman" w:cs="Times New Roman"/>
          <w:sz w:val="24"/>
          <w:szCs w:val="24"/>
        </w:rPr>
        <w:t>:</w:t>
      </w:r>
      <w:r w:rsidRPr="008767B9">
        <w:rPr>
          <w:rFonts w:ascii="Times New Roman" w:hAnsi="Times New Roman" w:cs="Times New Roman"/>
          <w:sz w:val="24"/>
          <w:szCs w:val="24"/>
        </w:rPr>
        <w:t xml:space="preserve"> 12/03, 34/03 </w:t>
      </w:r>
      <w:r w:rsidR="00FE6DA4">
        <w:rPr>
          <w:rFonts w:ascii="Times New Roman" w:hAnsi="Times New Roman" w:cs="Times New Roman"/>
          <w:sz w:val="24"/>
          <w:szCs w:val="24"/>
        </w:rPr>
        <w:t>i</w:t>
      </w:r>
      <w:r w:rsidRPr="008767B9">
        <w:rPr>
          <w:rFonts w:ascii="Times New Roman" w:hAnsi="Times New Roman" w:cs="Times New Roman"/>
          <w:sz w:val="24"/>
          <w:szCs w:val="24"/>
        </w:rPr>
        <w:t xml:space="preserve"> 65/13).</w:t>
      </w:r>
    </w:p>
    <w:p w:rsidR="00A41A02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204C" w:rsidRDefault="00EA204C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204C" w:rsidRPr="008767B9" w:rsidRDefault="00EA204C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 40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FE6DA4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članovi Skupštine Preduzeća imaju pravo na naknadu za svoj rad</w:t>
      </w:r>
      <w:r>
        <w:rPr>
          <w:rFonts w:ascii="Times New Roman" w:hAnsi="Times New Roman" w:cs="Times New Roman"/>
          <w:sz w:val="24"/>
          <w:szCs w:val="24"/>
        </w:rPr>
        <w:t xml:space="preserve"> u skladu sa Zakonom o plaćama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naknad</w:t>
      </w:r>
      <w:r>
        <w:rPr>
          <w:rFonts w:ascii="Times New Roman" w:hAnsi="Times New Roman" w:cs="Times New Roman"/>
          <w:sz w:val="24"/>
          <w:szCs w:val="24"/>
        </w:rPr>
        <w:t>ama članova organa upravljanja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drugih organa, institucija Kantona Sarajevo</w:t>
      </w:r>
      <w:r>
        <w:rPr>
          <w:rFonts w:ascii="Times New Roman" w:hAnsi="Times New Roman" w:cs="Times New Roman"/>
          <w:sz w:val="24"/>
          <w:szCs w:val="24"/>
        </w:rPr>
        <w:t>, kantonalnih javnih preduzeća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javnih ustanova čiji je osnivač Kanton Sarajevo (“Služben</w:t>
      </w:r>
      <w:r w:rsidR="00803F64">
        <w:rPr>
          <w:rFonts w:ascii="Times New Roman" w:hAnsi="Times New Roman" w:cs="Times New Roman"/>
          <w:sz w:val="24"/>
          <w:szCs w:val="24"/>
        </w:rPr>
        <w:t>e novine Kantona Sarajevo”, br.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10/16).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41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803F64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Skupština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Preduzeća podnose izvještaj o radu Preduzeća putem Vlade Kantona Sarajevo, Skupštini Kantona Sarajevo, kao Osnivaču.</w:t>
      </w:r>
    </w:p>
    <w:p w:rsidR="00A41A02" w:rsidRPr="008767B9" w:rsidRDefault="00A41A02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42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072B" w:rsidRPr="00EA204C" w:rsidRDefault="0044072B" w:rsidP="0044072B">
      <w:pPr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Skupština Preduzeća je nadležna da odlučuje o: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 xml:space="preserve">Usvajanju godišnjeg izvještaja o poslovanju Preduzeća koji uključuje finansijski izvještaj i izvještaj revizora, Nadzornog odbora Preduzeća i Odbora za reviziju Preduzeća; 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Rasporedu dobiti;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Načinu pokrića gubitka;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Kupovini, prodaji, zamjeni ili davanju u lizing, uzimanju ili davanju kredita i drugim transakcijama imovinom, direktno ili posredstvom supsidijarnih društava u toku poslovne godine u obimu većem od 33% knjigovodstvene vrijednosti imovine Preduzeća po bilansu stanja na kraju prethodne godine, na prijedlog Uprave i Nadzornog odbora Preduzeća;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Izboru i razrješenju članova Nadzornog odbora Preduzeća pojedinačno;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Naknadama članova Nadzornog odbora Preduzeća i Odbora za reviziju Preduzeća;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Izboru vanjskog revizora;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Izboru i razrješenju članova Odbora za reviziju Preduzeća;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Statutu i izmjenama i dopunama odredaba Statuta Preduzeća, kao i o drugim pitanjima o kojima u skladu sa Zakonom ili Statutom Preduzeća, Skupština donosi posebne odluke čiji pravni učinak uključuje izmjenu odgovarajućih odredbi Statuta Preduzeća;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Izuzimanju stalnih sredstava Preduzeća;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Etičkom kodeksu Preduzeća na prijedlog Nadzornog odbora Preduzeća;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Poslovniku Skupštine Preduzeća, Nadzornog odbora Preduzeća i Odbora za reviziju Preduzeća na prijedlog Nadzornog odbora Preduzeća;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Planu poslovanja, odnosno Revidiranom planu poslovanja u skladu sa članom 23. Zakona o javnim preduzećima u F BiH;</w:t>
      </w:r>
    </w:p>
    <w:p w:rsidR="0044072B" w:rsidRPr="0044072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Ostvarivanju zahtjeva Preduzeća prema članovima Uprave Preduzeća i Nadzornog odbora Preduzeća u vezi sa naknadom štete nastale pri osnivanju, kupovini ili vođenju poslovanja Preduzeća;</w:t>
      </w:r>
    </w:p>
    <w:p w:rsidR="0044072B" w:rsidRPr="0072017B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Zastupanju Preduzeća u sudskim postupcima koji se vode protiv članova Uprave Preduzeća ili eventualnim postupcima protiv članova drugih organa Preduzeća;</w:t>
      </w:r>
    </w:p>
    <w:p w:rsidR="0072017B" w:rsidRPr="0044072B" w:rsidRDefault="0072017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Osnivanju podružnica uz prethodnu saglasnost Osnivača, </w:t>
      </w:r>
    </w:p>
    <w:p w:rsidR="00C648C9" w:rsidRPr="00175A68" w:rsidRDefault="0044072B" w:rsidP="0044072B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Drugim pitanjima bitnim za poslovanje Preduzeća u skladu sa Zakonom i Statutom Preduzeća.</w:t>
      </w:r>
    </w:p>
    <w:p w:rsidR="0044072B" w:rsidRPr="0044072B" w:rsidRDefault="0044072B" w:rsidP="0044072B">
      <w:pPr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lastRenderedPageBreak/>
        <w:t>Skupština Preduzeća predlaže Skupštini Kantona Sarajevo – Osnivaču donošenje sljedećih odluka o:</w:t>
      </w:r>
    </w:p>
    <w:p w:rsidR="0044072B" w:rsidRPr="0072017B" w:rsidRDefault="0044072B" w:rsidP="0072017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 xml:space="preserve">Povećanju i smanjenju osnovnog kapitala Preduzeća; </w:t>
      </w:r>
    </w:p>
    <w:p w:rsidR="0044072B" w:rsidRPr="0044072B" w:rsidRDefault="0044072B" w:rsidP="0044072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Spajanju sa drugim društvima i pripajanju drugih društava Preduzeću ili Preduzeća drugom društvu;</w:t>
      </w:r>
    </w:p>
    <w:p w:rsidR="0044072B" w:rsidRPr="0044072B" w:rsidRDefault="0044072B" w:rsidP="0044072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Promjeni oblika i podjeli Preduzeća;</w:t>
      </w:r>
    </w:p>
    <w:p w:rsidR="0044072B" w:rsidRPr="0044072B" w:rsidRDefault="0044072B" w:rsidP="0044072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 xml:space="preserve">Prestanku Preduzeća sa provođenjem likvidacije i o odobravanju početnog likvidacionog bilansa i završnog računa po okončanju postupka likvidacije; </w:t>
      </w:r>
    </w:p>
    <w:p w:rsidR="0044072B" w:rsidRPr="0044072B" w:rsidRDefault="0044072B" w:rsidP="0044072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2B">
        <w:rPr>
          <w:rFonts w:ascii="Times New Roman" w:hAnsi="Times New Roman" w:cs="Times New Roman"/>
          <w:sz w:val="24"/>
          <w:szCs w:val="24"/>
          <w:lang w:val="bs-Latn-BA"/>
        </w:rPr>
        <w:t>Osnivanju, reorganizaciji i likvidaciji supsidijarnih društava i odobravanju njihovih statuta</w:t>
      </w:r>
      <w:r w:rsidR="0072017B">
        <w:rPr>
          <w:rFonts w:ascii="Times New Roman" w:hAnsi="Times New Roman" w:cs="Times New Roman"/>
          <w:sz w:val="24"/>
          <w:szCs w:val="24"/>
          <w:lang w:val="bs-Latn-BA"/>
        </w:rPr>
        <w:t>;</w:t>
      </w:r>
    </w:p>
    <w:p w:rsidR="0044072B" w:rsidRPr="0044072B" w:rsidRDefault="00803F64" w:rsidP="0044072B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Prodaja nekretnina P</w:t>
      </w:r>
      <w:r w:rsidR="0072017B">
        <w:rPr>
          <w:rFonts w:ascii="Times New Roman" w:hAnsi="Times New Roman" w:cs="Times New Roman"/>
          <w:sz w:val="24"/>
          <w:szCs w:val="24"/>
          <w:lang w:val="bs-Latn-BA"/>
        </w:rPr>
        <w:t>reduzeća uz saglasnost osnivača Skupštine Kantona Sarajevo.</w:t>
      </w:r>
      <w:r w:rsidR="0044072B" w:rsidRPr="0044072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FE6DA4" w:rsidRDefault="00FE6DA4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6DA4" w:rsidRDefault="00FE6DA4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3F64" w:rsidRDefault="00803F64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7C5A78" w:rsidP="00A41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5A78">
        <w:rPr>
          <w:rFonts w:ascii="Times New Roman" w:hAnsi="Times New Roman" w:cs="Times New Roman"/>
          <w:b/>
          <w:sz w:val="24"/>
          <w:szCs w:val="24"/>
        </w:rPr>
        <w:t>2.</w:t>
      </w:r>
      <w:r w:rsidR="00803F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NADZORNI ODBOR PREDUZEĆA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43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821" w:rsidRPr="00BD3821" w:rsidRDefault="00BD3821" w:rsidP="00B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 xml:space="preserve">Preduzeće ima Nadzorni odbor koja se sastoji od predsjednika i 2 (dva) člana, koje imenuje Skupština Preduzeća. </w:t>
      </w:r>
    </w:p>
    <w:p w:rsidR="00BD3821" w:rsidRPr="00BD3821" w:rsidRDefault="00BD3821" w:rsidP="00B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>Članovi Nadzornog odbora Preduzeća imenuju se istovremeno na period od 4 (čet</w:t>
      </w:r>
      <w:r w:rsidRPr="00BD3821">
        <w:rPr>
          <w:rFonts w:ascii="Times New Roman" w:hAnsi="Times New Roman" w:cs="Times New Roman"/>
          <w:sz w:val="24"/>
          <w:szCs w:val="24"/>
        </w:rPr>
        <w:t>i</w:t>
      </w:r>
      <w:r w:rsidRPr="00BD3821">
        <w:rPr>
          <w:rFonts w:ascii="Times New Roman" w:hAnsi="Times New Roman" w:cs="Times New Roman"/>
          <w:sz w:val="24"/>
          <w:szCs w:val="24"/>
          <w:lang w:val="bs-Latn-BA"/>
        </w:rPr>
        <w:t>ri) godine, s tim da po isteku perioda od 2 (dvije) godine od dana imenovanja Skupština Preduzeća glasa o povjerenju članovima Nadzornog odbora Preduzeća.</w:t>
      </w:r>
    </w:p>
    <w:p w:rsidR="00BD3821" w:rsidRPr="00BD3821" w:rsidRDefault="00BD3821" w:rsidP="00B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>Isto lice može biti imenovano za člana Nadzornog odbora Preduzeća više puta bez ograničenja.</w:t>
      </w:r>
    </w:p>
    <w:p w:rsidR="00BD3821" w:rsidRPr="00BD3821" w:rsidRDefault="00BD3821" w:rsidP="00B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>Postupak imenovanja i razrješenja članova Nadzornog odbora Preduzeća uređuje se Zakonom o privrednim društvima, Zakonom o javnim preduzećima u F BiH i drugim relevantnim propisima.</w:t>
      </w:r>
    </w:p>
    <w:p w:rsidR="00BD3821" w:rsidRPr="00BD3821" w:rsidRDefault="00803F64" w:rsidP="00BD38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 p</w:t>
      </w:r>
      <w:r w:rsidR="00BD3821" w:rsidRPr="00BD3821">
        <w:rPr>
          <w:rFonts w:ascii="Times New Roman" w:hAnsi="Times New Roman" w:cs="Times New Roman"/>
          <w:sz w:val="24"/>
          <w:szCs w:val="24"/>
          <w:lang w:val="bs-Latn-BA"/>
        </w:rPr>
        <w:t xml:space="preserve">redsjednika i članove Nadzornog odbora ne može biti imenovano lice iz člana 248. Zakona o privrednim društvima (“Službene novine Federacije Bosne i Hrecegovine”, broj 81/15). </w:t>
      </w: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44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627" w:rsidRPr="00803F64" w:rsidRDefault="00BD3821" w:rsidP="00803F6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>Prilikom imenovanja članova Nadzornog odbora Preduzeća, Skupština Preduzeća je dužna voditi računa da budu imenovani istaknuti stručnjaci iz istih ili sličnih djela</w:t>
      </w:r>
      <w:r w:rsidR="0072017B">
        <w:rPr>
          <w:rFonts w:ascii="Times New Roman" w:hAnsi="Times New Roman" w:cs="Times New Roman"/>
          <w:sz w:val="24"/>
          <w:szCs w:val="24"/>
          <w:lang w:val="bs-Latn-BA"/>
        </w:rPr>
        <w:t>tnosti kojima se bavi Preduzeće</w:t>
      </w:r>
      <w:r w:rsidR="00803F64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A41A02" w:rsidRDefault="006B4A2B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</w:t>
      </w:r>
      <w:r w:rsidR="00EA204C">
        <w:rPr>
          <w:rFonts w:ascii="Times New Roman" w:hAnsi="Times New Roman" w:cs="Times New Roman"/>
          <w:b/>
          <w:sz w:val="24"/>
          <w:szCs w:val="24"/>
        </w:rPr>
        <w:t>5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A02" w:rsidRPr="00C648C9" w:rsidRDefault="00BD3821" w:rsidP="00C648C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>Predsjednik i članovi Nadzornog odbora Preduzeća imaju pravo na naknadu za svoj rad u skladu sa Zakonom o plaćama i naknadama članova organa upravljanja i drugih organa, institucija Kantona Sarajevo, kantonalnih javnih preduzeća i javnih ustanova čiji je osnivač Kanton Sarajevo (“Služben</w:t>
      </w:r>
      <w:r w:rsidR="00803F64">
        <w:rPr>
          <w:rFonts w:ascii="Times New Roman" w:hAnsi="Times New Roman" w:cs="Times New Roman"/>
          <w:sz w:val="24"/>
          <w:szCs w:val="24"/>
          <w:lang w:val="bs-Latn-BA"/>
        </w:rPr>
        <w:t>e novine Kantona Sarajevo”, br.</w:t>
      </w:r>
      <w:r w:rsidRPr="00BD3821">
        <w:rPr>
          <w:rFonts w:ascii="Times New Roman" w:hAnsi="Times New Roman" w:cs="Times New Roman"/>
          <w:sz w:val="24"/>
          <w:szCs w:val="24"/>
          <w:lang w:val="bs-Latn-BA"/>
        </w:rPr>
        <w:t xml:space="preserve"> 10/16).  </w:t>
      </w:r>
    </w:p>
    <w:p w:rsidR="00A41A02" w:rsidRPr="008767B9" w:rsidRDefault="00D03DD4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 4</w:t>
      </w:r>
      <w:r w:rsidR="00EA204C">
        <w:rPr>
          <w:rFonts w:ascii="Times New Roman" w:hAnsi="Times New Roman" w:cs="Times New Roman"/>
          <w:b/>
          <w:sz w:val="24"/>
          <w:szCs w:val="24"/>
        </w:rPr>
        <w:t>6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821" w:rsidRPr="00BD3821" w:rsidRDefault="00BD3821" w:rsidP="00B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>Predsjednik i članovi Nadzornog odbora Preduzeća zaključuju ugovor s Preduzećem koji odobrava Skupština Preduzeća.</w:t>
      </w:r>
    </w:p>
    <w:p w:rsidR="00A41A02" w:rsidRPr="008767B9" w:rsidRDefault="00BD3821" w:rsidP="00803F64">
      <w:pPr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>Ugovor u ime Preduzeća potpisuje Direktor Preduzeća u skladu sa odobrenjem Skupštine Preduzeća.</w:t>
      </w: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47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821" w:rsidRPr="00BD3821" w:rsidRDefault="00BD3821" w:rsidP="00BD38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>Skupština Preduzeća može razrješiti predsjednika i članove Nadzornog odbora Preduzeća i prije roka na koji su imenovani kad:</w:t>
      </w:r>
    </w:p>
    <w:p w:rsidR="00BD3821" w:rsidRPr="00BD3821" w:rsidRDefault="00BD3821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1. Nadzorni odbor ili njegov član izgubi povjerenje Skupštine Preduzeća; </w:t>
      </w:r>
    </w:p>
    <w:p w:rsidR="00BD3821" w:rsidRPr="00BD3821" w:rsidRDefault="00803F64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2. </w:t>
      </w:r>
      <w:r w:rsidR="00BD3821" w:rsidRPr="00BD3821">
        <w:rPr>
          <w:rFonts w:ascii="Times New Roman" w:hAnsi="Times New Roman" w:cs="Times New Roman"/>
          <w:sz w:val="24"/>
          <w:szCs w:val="24"/>
          <w:lang w:val="bs-Latn-BA"/>
        </w:rPr>
        <w:t>Skupština Preduzeća odbije usvojiti godišnji izvještaj Preduzeća koji uključuje finansijski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BD3821" w:rsidRPr="00BD3821">
        <w:rPr>
          <w:rFonts w:ascii="Times New Roman" w:hAnsi="Times New Roman" w:cs="Times New Roman"/>
          <w:sz w:val="24"/>
          <w:szCs w:val="24"/>
          <w:lang w:val="bs-Latn-BA"/>
        </w:rPr>
        <w:t>izvještaj i izvještaje revizora, Nadzornog odbora Preduzeća i Odbora za reviziju Preduzeća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BD3821" w:rsidRPr="00BD3821">
        <w:rPr>
          <w:rFonts w:ascii="Times New Roman" w:hAnsi="Times New Roman" w:cs="Times New Roman"/>
          <w:sz w:val="24"/>
          <w:szCs w:val="24"/>
          <w:lang w:val="bs-Latn-BA"/>
        </w:rPr>
        <w:t xml:space="preserve"> i</w:t>
      </w:r>
    </w:p>
    <w:p w:rsidR="00A41A02" w:rsidRDefault="00BD3821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="00803F64">
        <w:rPr>
          <w:rFonts w:ascii="Times New Roman" w:hAnsi="Times New Roman" w:cs="Times New Roman"/>
          <w:sz w:val="24"/>
          <w:szCs w:val="24"/>
          <w:lang w:val="bs-Latn-BA"/>
        </w:rPr>
        <w:t xml:space="preserve">         3. Kad u toku mandata p</w:t>
      </w:r>
      <w:r w:rsidRPr="00BD3821">
        <w:rPr>
          <w:rFonts w:ascii="Times New Roman" w:hAnsi="Times New Roman" w:cs="Times New Roman"/>
          <w:sz w:val="24"/>
          <w:szCs w:val="24"/>
          <w:lang w:val="bs-Latn-BA"/>
        </w:rPr>
        <w:t xml:space="preserve">redsjednika ili člana Nadzornog odbora nastupe okolnosti iz člana 248. Zakona o privrednim društvima </w:t>
      </w:r>
      <w:r w:rsidRPr="00BD3821">
        <w:rPr>
          <w:rFonts w:ascii="Times New Roman" w:hAnsi="Times New Roman" w:cs="Times New Roman"/>
          <w:sz w:val="24"/>
          <w:szCs w:val="24"/>
        </w:rPr>
        <w:t>(„Službene novine Federacije BiH“, broj: 81/15)</w:t>
      </w:r>
    </w:p>
    <w:p w:rsidR="00FE6DA4" w:rsidRPr="008767B9" w:rsidRDefault="00FE6DA4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D03DD4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EA204C">
        <w:rPr>
          <w:rFonts w:ascii="Times New Roman" w:hAnsi="Times New Roman" w:cs="Times New Roman"/>
          <w:b/>
          <w:sz w:val="24"/>
          <w:szCs w:val="24"/>
        </w:rPr>
        <w:t>lan 48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821" w:rsidRPr="00BD3821" w:rsidRDefault="00803F64" w:rsidP="007C5A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Nadležnosti Nadzornog</w:t>
      </w:r>
      <w:r w:rsidR="00BD3821" w:rsidRPr="00BD3821">
        <w:rPr>
          <w:rFonts w:ascii="Times New Roman" w:hAnsi="Times New Roman" w:cs="Times New Roman"/>
          <w:sz w:val="24"/>
          <w:szCs w:val="24"/>
        </w:rPr>
        <w:t xml:space="preserve"> odbor</w:t>
      </w:r>
      <w:r>
        <w:rPr>
          <w:rFonts w:ascii="Times New Roman" w:hAnsi="Times New Roman" w:cs="Times New Roman"/>
          <w:sz w:val="24"/>
          <w:szCs w:val="24"/>
        </w:rPr>
        <w:t>a Preduzeća: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Priprema poslovnike i predlaže ih Skupštini Preduzeća</w:t>
      </w:r>
      <w:r w:rsidR="00803F64">
        <w:rPr>
          <w:sz w:val="24"/>
          <w:szCs w:val="24"/>
        </w:rPr>
        <w:t>;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Priprema Etički kodeks i predlaže ga Skupštini Preduzeća</w:t>
      </w:r>
      <w:r w:rsidR="00803F64">
        <w:rPr>
          <w:sz w:val="24"/>
          <w:szCs w:val="24"/>
        </w:rPr>
        <w:t>;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Vrši izbor kandidata Odbora za reviziju Preduzeća i podnosi prijedlog za</w:t>
      </w:r>
      <w:r w:rsidR="00803F64">
        <w:rPr>
          <w:sz w:val="24"/>
          <w:szCs w:val="24"/>
        </w:rPr>
        <w:t xml:space="preserve"> imenovanje Skupštini Preduzeća;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Razmatra provedbeni propis za postupak nabavke i nadzire njegovo provođenje</w:t>
      </w:r>
      <w:r w:rsidR="00803F64">
        <w:rPr>
          <w:sz w:val="24"/>
          <w:szCs w:val="24"/>
        </w:rPr>
        <w:t>;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Daje mišljenje Skupštini Preduzeća o prijedlogu Uprave Preduzeća o rasporedu dobiti</w:t>
      </w:r>
      <w:r w:rsidR="00803F64">
        <w:rPr>
          <w:sz w:val="24"/>
          <w:szCs w:val="24"/>
        </w:rPr>
        <w:t>;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Daje ovlaštenje za aktivnosti koje su ograničene na osnovu odredbi Zakona o javnim preduzećima u F BiH</w:t>
      </w:r>
      <w:r w:rsidR="00803F64">
        <w:rPr>
          <w:sz w:val="24"/>
          <w:szCs w:val="24"/>
        </w:rPr>
        <w:t>;</w:t>
      </w:r>
      <w:r w:rsidRPr="00BD3821">
        <w:rPr>
          <w:sz w:val="24"/>
          <w:szCs w:val="24"/>
        </w:rPr>
        <w:t xml:space="preserve"> </w:t>
      </w:r>
    </w:p>
    <w:p w:rsidR="00BD3821" w:rsidRPr="00BD3821" w:rsidRDefault="00803F64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Nadzire poslovanje Preduzeća, </w:t>
      </w:r>
      <w:r w:rsidR="00BD3821" w:rsidRPr="00BD3821">
        <w:rPr>
          <w:sz w:val="24"/>
          <w:szCs w:val="24"/>
        </w:rPr>
        <w:t xml:space="preserve">usvaja poslovne strategije društva i planove poslovanja; 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 xml:space="preserve">Nadzire rad Uprave Preduzeća, te odobrava odluke strateškog karaktera; 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 xml:space="preserve">Usvaja izvještaj Uprave Preduzeća o poslovanju po polugodišnjem i godišnjem obračunu sa bilansom stanja i bilansom uspjeha i izvještajem revizije; 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 xml:space="preserve">Podnosi Skupštini Preduzeća godišnji izvještaj o poslovanju Preduzeća koji obavezno uključuje finansijski izvještaj i izvještaje revizora, Nadzornog odbora Preduzeća i Odbora za reviziju Preduzeća; 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 xml:space="preserve">Bira predsjednika Nadzornog odbora Preduzeća; 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 xml:space="preserve">Bira, imenuje i razrješava Upravu Preduzeća; 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 xml:space="preserve">Odobrava kupovinu, prodaju, zamjenu, uzimanje ili davanje u lizing, uzimanje ili davanje kredita i druge transakcije imovinom, direktno ili posredstvom supsidijarnih društava u toku poslovne godine u obimu od 15% do 33% knjigovodstvene vrijednosti ukupne imovine Preduzeća po bilansu stanja na kraju prethodne godine; 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 xml:space="preserve">Predlaže Skupštini Preduzeća kupovinu, prodaju, zamjenu, uzimanje ili davanje u lizing, uzimanje ili davanje kredita i druge transakcije imovinom, direktno ili posredstvom </w:t>
      </w:r>
      <w:r w:rsidRPr="00BD3821">
        <w:rPr>
          <w:sz w:val="24"/>
          <w:szCs w:val="24"/>
        </w:rPr>
        <w:lastRenderedPageBreak/>
        <w:t xml:space="preserve">supsidijarnih društava u toku poslovne godine u obimu većem od 33% knjigovodstvene vrijednosti ukupne imovine Preduzeća po bilansu stanja na kraju prethodne godine; 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Obrazuje povremene komisije i utvrđuje njihov sastav i zadatke;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Saziva Skupštinu Preduzeća;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Redovno izvještava Skupštinu Preduzeća o svom radu;</w:t>
      </w:r>
    </w:p>
    <w:p w:rsidR="00BD3821" w:rsidRPr="00BD3821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>Daje upute Upravi Preduzeća radi otklanjanja nepravilnosti u radu i</w:t>
      </w:r>
    </w:p>
    <w:p w:rsidR="00FE6DA4" w:rsidRPr="00935ADC" w:rsidRDefault="00BD3821" w:rsidP="00BD3821">
      <w:pPr>
        <w:pStyle w:val="ListParagraph1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BD3821">
        <w:rPr>
          <w:sz w:val="24"/>
          <w:szCs w:val="24"/>
        </w:rPr>
        <w:t xml:space="preserve">Vrši  i druge poslove </w:t>
      </w:r>
      <w:r w:rsidRPr="00BD3821">
        <w:rPr>
          <w:bCs/>
          <w:sz w:val="24"/>
          <w:szCs w:val="24"/>
        </w:rPr>
        <w:t>predviđene Zakonom i Statutom Preduzeća.</w:t>
      </w:r>
    </w:p>
    <w:p w:rsidR="00935ADC" w:rsidRDefault="00935ADC" w:rsidP="00935ADC">
      <w:pPr>
        <w:pStyle w:val="ListParagraph1"/>
        <w:spacing w:after="0"/>
        <w:jc w:val="both"/>
        <w:rPr>
          <w:bCs/>
          <w:sz w:val="24"/>
          <w:szCs w:val="24"/>
        </w:rPr>
      </w:pPr>
    </w:p>
    <w:p w:rsidR="00935ADC" w:rsidRPr="00935ADC" w:rsidRDefault="00935ADC" w:rsidP="00935ADC">
      <w:pPr>
        <w:pStyle w:val="ListParagraph1"/>
        <w:spacing w:after="0"/>
        <w:jc w:val="both"/>
        <w:rPr>
          <w:sz w:val="24"/>
          <w:szCs w:val="24"/>
        </w:rPr>
      </w:pPr>
    </w:p>
    <w:p w:rsidR="00BD3821" w:rsidRPr="00BD3821" w:rsidRDefault="00BD3821" w:rsidP="00BD3821">
      <w:pPr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</w:rPr>
        <w:t>Nadzorni odbor ima obavezu i odgovornost osigurati:</w:t>
      </w:r>
    </w:p>
    <w:p w:rsidR="00BD3821" w:rsidRPr="00BD3821" w:rsidRDefault="0028345A" w:rsidP="00BD382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3821" w:rsidRPr="00BD3821">
        <w:rPr>
          <w:rFonts w:ascii="Times New Roman" w:hAnsi="Times New Roman" w:cs="Times New Roman"/>
          <w:sz w:val="24"/>
          <w:szCs w:val="24"/>
        </w:rPr>
        <w:t>onošenje poslovnika kojim se utvrđuju operativni i funkcionalni aspekti rada Nadzornog odbora i Uprave u skladu sa Zakonom o javnim Preduzećima u F BiH, te Zakonom o privrednim društvima, Statutom i Etičkim kodeksom,</w:t>
      </w:r>
    </w:p>
    <w:p w:rsidR="00BD3821" w:rsidRPr="00BD3821" w:rsidRDefault="0028345A" w:rsidP="00BD382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3821" w:rsidRPr="00BD3821">
        <w:rPr>
          <w:rFonts w:ascii="Times New Roman" w:hAnsi="Times New Roman" w:cs="Times New Roman"/>
          <w:sz w:val="24"/>
          <w:szCs w:val="24"/>
        </w:rPr>
        <w:t>a je zakonitost poslovnika potvrđena od strane kvalificiranih nezavisnih pravnih savjetnika,</w:t>
      </w:r>
    </w:p>
    <w:p w:rsidR="00BD3821" w:rsidRPr="00BD3821" w:rsidRDefault="0028345A" w:rsidP="00BD382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3821" w:rsidRPr="00BD3821">
        <w:rPr>
          <w:rFonts w:ascii="Times New Roman" w:hAnsi="Times New Roman" w:cs="Times New Roman"/>
          <w:sz w:val="24"/>
          <w:szCs w:val="24"/>
        </w:rPr>
        <w:t>a poslovnici sadrže detaljne odredbe o pravičnom postupku snjenjivanja za odgovorna lica koja su postupala nesavjesno i nepošteno ili su stupila u sukob interesa ili su osuđena zbog krivičnog djela ili novčano kažnjena u skladu sa kaznama utvrđenim zakonom,</w:t>
      </w:r>
    </w:p>
    <w:p w:rsidR="00BD3821" w:rsidRPr="00BD3821" w:rsidRDefault="0028345A" w:rsidP="00BD382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3821" w:rsidRPr="00BD3821">
        <w:rPr>
          <w:rFonts w:ascii="Times New Roman" w:hAnsi="Times New Roman" w:cs="Times New Roman"/>
          <w:sz w:val="24"/>
          <w:szCs w:val="24"/>
        </w:rPr>
        <w:t>a Disciplinski pravilnik Preduzeća, te naprijed navedeni poslovnici sadrže odredbe o isključenju sa posla</w:t>
      </w:r>
      <w:r w:rsidR="00803F64">
        <w:rPr>
          <w:rFonts w:ascii="Times New Roman" w:hAnsi="Times New Roman" w:cs="Times New Roman"/>
          <w:sz w:val="24"/>
          <w:szCs w:val="24"/>
        </w:rPr>
        <w:t>,</w:t>
      </w:r>
      <w:r w:rsidR="00BD3821" w:rsidRPr="00BD3821">
        <w:rPr>
          <w:rFonts w:ascii="Times New Roman" w:hAnsi="Times New Roman" w:cs="Times New Roman"/>
          <w:sz w:val="24"/>
          <w:szCs w:val="24"/>
        </w:rPr>
        <w:t xml:space="preserve"> te zabranu da se takvo lice zaposli u trajanju od najmanje deset (10) godina, uključujući i dužnost Uprave da za tu svrhu vodi adekvatne kadrovske evidencije,</w:t>
      </w:r>
    </w:p>
    <w:p w:rsidR="00BD3821" w:rsidRPr="00BD3821" w:rsidRDefault="0028345A" w:rsidP="00BD382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3821" w:rsidRPr="00BD3821">
        <w:rPr>
          <w:rFonts w:ascii="Times New Roman" w:hAnsi="Times New Roman" w:cs="Times New Roman"/>
          <w:sz w:val="24"/>
          <w:szCs w:val="24"/>
        </w:rPr>
        <w:t>a se sjednice Nadzornog odbora održavaju najmanje jednom u dva (2) mjeseca,</w:t>
      </w:r>
    </w:p>
    <w:p w:rsidR="00BD3821" w:rsidRPr="00BD3821" w:rsidRDefault="0028345A" w:rsidP="00BD382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3821" w:rsidRPr="00BD3821">
        <w:rPr>
          <w:rFonts w:ascii="Times New Roman" w:hAnsi="Times New Roman" w:cs="Times New Roman"/>
          <w:sz w:val="24"/>
          <w:szCs w:val="24"/>
        </w:rPr>
        <w:t>a poslove iz ovog djelokruga Nadzorni odbor obavlja na sopstvenu inicijativu,</w:t>
      </w:r>
    </w:p>
    <w:p w:rsidR="00BD3821" w:rsidRPr="00BD3821" w:rsidRDefault="0028345A" w:rsidP="00BD382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D3821" w:rsidRPr="00BD3821">
        <w:rPr>
          <w:rFonts w:ascii="Times New Roman" w:hAnsi="Times New Roman" w:cs="Times New Roman"/>
          <w:sz w:val="24"/>
          <w:szCs w:val="24"/>
        </w:rPr>
        <w:t>zradu vjerodostojnih računovodstvenih evidencija i finansijskih iskaza sačinjenih u skladu sa Međunarodnim računovodstvenim standardima i Međunarodnim standardima revizije kako se predviđa na osnovu Zakona o računovodstvenim i revizorskim standardima Federacije BiH, iz kojih je vidljiv finansijski status Preduzeća, te koje se daju na uvid svim licima koja imaju legitiman interes u poslovanju Preduzeća.</w:t>
      </w:r>
      <w:r w:rsidR="00B07673">
        <w:rPr>
          <w:rFonts w:ascii="Times New Roman" w:hAnsi="Times New Roman" w:cs="Times New Roman"/>
          <w:sz w:val="24"/>
          <w:szCs w:val="24"/>
        </w:rPr>
        <w:t xml:space="preserve"> </w:t>
      </w:r>
      <w:r w:rsidR="00BD3821" w:rsidRPr="00BD3821">
        <w:rPr>
          <w:rFonts w:ascii="Times New Roman" w:hAnsi="Times New Roman" w:cs="Times New Roman"/>
          <w:sz w:val="24"/>
          <w:szCs w:val="24"/>
        </w:rPr>
        <w:t>Nadzorni odbor neće delegirati ovu dužnost,</w:t>
      </w:r>
    </w:p>
    <w:p w:rsidR="00BD3821" w:rsidRPr="00BD3821" w:rsidRDefault="00BD3821" w:rsidP="00BD3821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821">
        <w:rPr>
          <w:rFonts w:ascii="Times New Roman" w:hAnsi="Times New Roman" w:cs="Times New Roman"/>
          <w:sz w:val="24"/>
          <w:szCs w:val="24"/>
        </w:rPr>
        <w:t>Nadzorni odbor ima obavezu i odgovornost izraditi nacrt Etičkog kodeksa koji će sadržavati obavezujuće odredbe.</w:t>
      </w:r>
      <w:r w:rsidR="00B07673">
        <w:rPr>
          <w:rFonts w:ascii="Times New Roman" w:hAnsi="Times New Roman" w:cs="Times New Roman"/>
          <w:sz w:val="24"/>
          <w:szCs w:val="24"/>
        </w:rPr>
        <w:t xml:space="preserve"> </w:t>
      </w:r>
      <w:r w:rsidRPr="00BD3821">
        <w:rPr>
          <w:rFonts w:ascii="Times New Roman" w:hAnsi="Times New Roman" w:cs="Times New Roman"/>
          <w:sz w:val="24"/>
          <w:szCs w:val="24"/>
        </w:rPr>
        <w:t>Nadzorni od</w:t>
      </w:r>
      <w:r w:rsidR="00B07673">
        <w:rPr>
          <w:rFonts w:ascii="Times New Roman" w:hAnsi="Times New Roman" w:cs="Times New Roman"/>
          <w:sz w:val="24"/>
          <w:szCs w:val="24"/>
        </w:rPr>
        <w:t>bor neće delegirati ovu dužnost i</w:t>
      </w:r>
    </w:p>
    <w:p w:rsidR="00A41A02" w:rsidRPr="007C5A78" w:rsidRDefault="0028345A" w:rsidP="00A41A02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D3821" w:rsidRPr="00BD3821">
        <w:rPr>
          <w:rFonts w:ascii="Times New Roman" w:hAnsi="Times New Roman" w:cs="Times New Roman"/>
          <w:sz w:val="24"/>
          <w:szCs w:val="24"/>
        </w:rPr>
        <w:t>vako kršenje pravila Etičkog kodeksa predstavlja osnov za opoziv člana Nadzornog odbora.</w:t>
      </w:r>
    </w:p>
    <w:p w:rsidR="007C5A78" w:rsidRDefault="007C5A78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7C5A78" w:rsidP="00A41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C5A78">
        <w:rPr>
          <w:rFonts w:ascii="Times New Roman" w:hAnsi="Times New Roman" w:cs="Times New Roman"/>
          <w:b/>
          <w:sz w:val="24"/>
          <w:szCs w:val="24"/>
        </w:rPr>
        <w:t>3.</w:t>
      </w:r>
      <w:r w:rsidR="00B076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UPRAVA PREDUZEĆA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D03DD4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EA204C">
        <w:rPr>
          <w:rFonts w:ascii="Times New Roman" w:hAnsi="Times New Roman" w:cs="Times New Roman"/>
          <w:b/>
          <w:sz w:val="24"/>
          <w:szCs w:val="24"/>
        </w:rPr>
        <w:t>49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80551" w:rsidRDefault="00A41A02" w:rsidP="008805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551" w:rsidRPr="00880551" w:rsidRDefault="00B07673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Upravu Preduzeća čine Direktor</w:t>
      </w:r>
      <w:r w:rsidR="00880551" w:rsidRPr="00880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80551" w:rsidRPr="00880551">
        <w:rPr>
          <w:rFonts w:ascii="Times New Roman" w:hAnsi="Times New Roman" w:cs="Times New Roman"/>
          <w:sz w:val="24"/>
          <w:szCs w:val="24"/>
        </w:rPr>
        <w:t>2 (dva) Izvršna direktora.</w:t>
      </w:r>
    </w:p>
    <w:p w:rsidR="00880551" w:rsidRPr="00880551" w:rsidRDefault="00880551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0551">
        <w:rPr>
          <w:rFonts w:ascii="Times New Roman" w:hAnsi="Times New Roman" w:cs="Times New Roman"/>
          <w:sz w:val="24"/>
          <w:szCs w:val="24"/>
          <w:lang w:val="bs-Latn-BA"/>
        </w:rPr>
        <w:t>Uprava organizira rad i  rukovodi poslovanjem, zastupa i predstavlja Preduzeće i odgovara za zakonitost poslovanja.</w:t>
      </w:r>
    </w:p>
    <w:p w:rsidR="00880551" w:rsidRPr="00880551" w:rsidRDefault="00880551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0551"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Postupak izbora, imenovanja, razrješenja, sastav i način odlučivanja </w:t>
      </w:r>
      <w:r w:rsidRPr="00880551">
        <w:rPr>
          <w:rFonts w:ascii="Times New Roman" w:hAnsi="Times New Roman" w:cs="Times New Roman"/>
          <w:sz w:val="24"/>
          <w:szCs w:val="24"/>
        </w:rPr>
        <w:t>U</w:t>
      </w:r>
      <w:r w:rsidRPr="00880551">
        <w:rPr>
          <w:rFonts w:ascii="Times New Roman" w:hAnsi="Times New Roman" w:cs="Times New Roman"/>
          <w:sz w:val="24"/>
          <w:szCs w:val="24"/>
          <w:lang w:val="bs-Latn-BA"/>
        </w:rPr>
        <w:t xml:space="preserve">prave preduzeća utvrđuje se Statutom Preduzeća, a na osnovu javnog konkursa otvorenim izborom tehnički najkvalifikovanijeg kandidata u skladu sa operativnim i poslovnim potrebama Preduzeća. </w:t>
      </w:r>
    </w:p>
    <w:p w:rsidR="00880551" w:rsidRPr="00880551" w:rsidRDefault="00880551" w:rsidP="00FE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0551">
        <w:rPr>
          <w:rFonts w:ascii="Times New Roman" w:hAnsi="Times New Roman" w:cs="Times New Roman"/>
          <w:sz w:val="24"/>
          <w:szCs w:val="24"/>
        </w:rPr>
        <w:t>Mandat članova Uprave Preduzeća je 4 (četiri) godine</w:t>
      </w:r>
    </w:p>
    <w:p w:rsidR="00FE6DA4" w:rsidRPr="008767B9" w:rsidRDefault="00FE6DA4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50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551" w:rsidRPr="00880551" w:rsidRDefault="00880551" w:rsidP="00880551">
      <w:pPr>
        <w:rPr>
          <w:rFonts w:ascii="Times New Roman" w:hAnsi="Times New Roman" w:cs="Times New Roman"/>
          <w:sz w:val="24"/>
          <w:szCs w:val="24"/>
        </w:rPr>
      </w:pPr>
      <w:r w:rsidRPr="00880551">
        <w:rPr>
          <w:rFonts w:ascii="Times New Roman" w:hAnsi="Times New Roman" w:cs="Times New Roman"/>
          <w:sz w:val="24"/>
          <w:szCs w:val="24"/>
        </w:rPr>
        <w:t>Djelokrug Uprave je: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80551" w:rsidRPr="00880551">
        <w:rPr>
          <w:rFonts w:ascii="Times New Roman" w:hAnsi="Times New Roman" w:cs="Times New Roman"/>
          <w:sz w:val="24"/>
          <w:szCs w:val="24"/>
        </w:rPr>
        <w:t>rganizacija i vođenje poslova Preduzeća,</w:t>
      </w:r>
      <w:r w:rsidR="00B07673">
        <w:rPr>
          <w:rFonts w:ascii="Times New Roman" w:hAnsi="Times New Roman" w:cs="Times New Roman"/>
          <w:sz w:val="24"/>
          <w:szCs w:val="24"/>
        </w:rPr>
        <w:t xml:space="preserve"> </w:t>
      </w:r>
      <w:r w:rsidR="00880551" w:rsidRPr="00880551">
        <w:rPr>
          <w:rFonts w:ascii="Times New Roman" w:hAnsi="Times New Roman" w:cs="Times New Roman"/>
          <w:sz w:val="24"/>
          <w:szCs w:val="24"/>
        </w:rPr>
        <w:t>zastupanje i predstavljanje Preduzeća</w:t>
      </w:r>
      <w:r w:rsidR="00B07673">
        <w:rPr>
          <w:rFonts w:ascii="Times New Roman" w:hAnsi="Times New Roman" w:cs="Times New Roman"/>
          <w:sz w:val="24"/>
          <w:szCs w:val="24"/>
        </w:rPr>
        <w:t>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80551" w:rsidRPr="00880551">
        <w:rPr>
          <w:rFonts w:ascii="Times New Roman" w:hAnsi="Times New Roman" w:cs="Times New Roman"/>
          <w:sz w:val="24"/>
          <w:szCs w:val="24"/>
        </w:rPr>
        <w:t>zvještavanje Nadzornog odbora Preduzeća na zahtjev istog,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0551" w:rsidRPr="00880551">
        <w:rPr>
          <w:rFonts w:ascii="Times New Roman" w:hAnsi="Times New Roman" w:cs="Times New Roman"/>
          <w:sz w:val="24"/>
          <w:szCs w:val="24"/>
        </w:rPr>
        <w:t>rovedba Statuta i Etičkog kodeksa,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80551" w:rsidRPr="00880551">
        <w:rPr>
          <w:rFonts w:ascii="Times New Roman" w:hAnsi="Times New Roman" w:cs="Times New Roman"/>
          <w:sz w:val="24"/>
          <w:szCs w:val="24"/>
        </w:rPr>
        <w:t>zrada i nadgledanje realizacije planova poslovanja,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80551" w:rsidRPr="00880551">
        <w:rPr>
          <w:rFonts w:ascii="Times New Roman" w:hAnsi="Times New Roman" w:cs="Times New Roman"/>
          <w:sz w:val="24"/>
          <w:szCs w:val="24"/>
        </w:rPr>
        <w:t>zrada i provedba propisa za postupak javnih nabavki i provedba Zakona o javnim nabavkama Bosne i Hercegovine („Službeni glasnik BiH“, br.</w:t>
      </w:r>
      <w:r w:rsidR="00B07673">
        <w:rPr>
          <w:rFonts w:ascii="Times New Roman" w:hAnsi="Times New Roman" w:cs="Times New Roman"/>
          <w:sz w:val="24"/>
          <w:szCs w:val="24"/>
        </w:rPr>
        <w:t xml:space="preserve"> 39/14),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0551" w:rsidRPr="00880551">
        <w:rPr>
          <w:rFonts w:ascii="Times New Roman" w:hAnsi="Times New Roman" w:cs="Times New Roman"/>
          <w:sz w:val="24"/>
          <w:szCs w:val="24"/>
        </w:rPr>
        <w:t>riprema prijedloga o raspodjeli dobiti i pokriću gubitka,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0551" w:rsidRPr="00880551">
        <w:rPr>
          <w:rFonts w:ascii="Times New Roman" w:hAnsi="Times New Roman" w:cs="Times New Roman"/>
          <w:sz w:val="24"/>
          <w:szCs w:val="24"/>
        </w:rPr>
        <w:t>riprema prijedloga cijena proizvoda i usluga,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0551" w:rsidRPr="00880551">
        <w:rPr>
          <w:rFonts w:ascii="Times New Roman" w:hAnsi="Times New Roman" w:cs="Times New Roman"/>
          <w:sz w:val="24"/>
          <w:szCs w:val="24"/>
        </w:rPr>
        <w:t>redlaganje strategije i programa razvoja Preduzeća,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80551" w:rsidRPr="00880551">
        <w:rPr>
          <w:rFonts w:ascii="Times New Roman" w:hAnsi="Times New Roman" w:cs="Times New Roman"/>
          <w:sz w:val="24"/>
          <w:szCs w:val="24"/>
        </w:rPr>
        <w:t>ripremanje pojedinačnih odluka i njihovo izvršavanje kao i donošenje pojedinačnih akata koji nisu u nadležnosti Skupštine ili nekog drugog organa,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0551" w:rsidRPr="00880551">
        <w:rPr>
          <w:rFonts w:ascii="Times New Roman" w:hAnsi="Times New Roman" w:cs="Times New Roman"/>
          <w:sz w:val="24"/>
          <w:szCs w:val="24"/>
        </w:rPr>
        <w:t>apošljavanje i otpuštanje radnika u skladu sa postupcima utvrđenim u pravilnicima</w:t>
      </w:r>
      <w:r w:rsidR="00B07673">
        <w:rPr>
          <w:rFonts w:ascii="Times New Roman" w:hAnsi="Times New Roman" w:cs="Times New Roman"/>
          <w:sz w:val="24"/>
          <w:szCs w:val="24"/>
        </w:rPr>
        <w:t>,</w:t>
      </w:r>
      <w:r w:rsidR="00880551" w:rsidRPr="00880551">
        <w:rPr>
          <w:rFonts w:ascii="Times New Roman" w:hAnsi="Times New Roman" w:cs="Times New Roman"/>
          <w:sz w:val="24"/>
          <w:szCs w:val="24"/>
        </w:rPr>
        <w:t xml:space="preserve"> te važećim zakonima,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0551" w:rsidRPr="00880551">
        <w:rPr>
          <w:rFonts w:ascii="Times New Roman" w:hAnsi="Times New Roman" w:cs="Times New Roman"/>
          <w:sz w:val="24"/>
          <w:szCs w:val="24"/>
        </w:rPr>
        <w:t>astupanje Preduzeća prema trećim licima,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80551" w:rsidRPr="00880551">
        <w:rPr>
          <w:rFonts w:ascii="Times New Roman" w:hAnsi="Times New Roman" w:cs="Times New Roman"/>
          <w:sz w:val="24"/>
          <w:szCs w:val="24"/>
        </w:rPr>
        <w:t>taranje i odgovornost za zakonitost rada Preduzeća,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0551" w:rsidRPr="00880551">
        <w:rPr>
          <w:rFonts w:ascii="Times New Roman" w:hAnsi="Times New Roman" w:cs="Times New Roman"/>
          <w:sz w:val="24"/>
          <w:szCs w:val="24"/>
        </w:rPr>
        <w:t>istribucija i imeplementacija Etičkog kodeksa,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80551" w:rsidRPr="00880551">
        <w:rPr>
          <w:rFonts w:ascii="Times New Roman" w:hAnsi="Times New Roman" w:cs="Times New Roman"/>
          <w:sz w:val="24"/>
          <w:szCs w:val="24"/>
        </w:rPr>
        <w:t>bezbjeđenje postupanja svih odgovornih lica u skladu sa Etičkim kodeksom</w:t>
      </w:r>
      <w:r w:rsidR="00B07673">
        <w:rPr>
          <w:rFonts w:ascii="Times New Roman" w:hAnsi="Times New Roman" w:cs="Times New Roman"/>
          <w:sz w:val="24"/>
          <w:szCs w:val="24"/>
        </w:rPr>
        <w:t>,</w:t>
      </w:r>
      <w:r w:rsidR="00880551" w:rsidRPr="00880551">
        <w:rPr>
          <w:rFonts w:ascii="Times New Roman" w:hAnsi="Times New Roman" w:cs="Times New Roman"/>
          <w:sz w:val="24"/>
          <w:szCs w:val="24"/>
        </w:rPr>
        <w:t xml:space="preserve"> tako što će se protiv lica koja krše navedeni Kodeks provesti  disciplinski postupak,</w:t>
      </w:r>
    </w:p>
    <w:p w:rsidR="00880551" w:rsidRPr="00880551" w:rsidRDefault="00880551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551">
        <w:rPr>
          <w:rFonts w:ascii="Times New Roman" w:hAnsi="Times New Roman" w:cs="Times New Roman"/>
          <w:sz w:val="24"/>
          <w:szCs w:val="24"/>
        </w:rPr>
        <w:t>Uprava može dužnosti iz tačke 12. i 13. delegirati uz prethodnu pismenu saglasnost Nadzornog odbora Preduzeća, ali ostaje odgovorna za realizaciju istih,</w:t>
      </w:r>
    </w:p>
    <w:p w:rsidR="00880551" w:rsidRPr="00880551" w:rsidRDefault="0028345A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80551" w:rsidRPr="00880551">
        <w:rPr>
          <w:rFonts w:ascii="Times New Roman" w:hAnsi="Times New Roman" w:cs="Times New Roman"/>
          <w:sz w:val="24"/>
          <w:szCs w:val="24"/>
        </w:rPr>
        <w:t>edino je Uprava nadležna zaključivati ugovore u ime Preduzeća,</w:t>
      </w:r>
    </w:p>
    <w:p w:rsidR="00880551" w:rsidRDefault="00611C78" w:rsidP="00880551">
      <w:pPr>
        <w:numPr>
          <w:ilvl w:val="0"/>
          <w:numId w:val="20"/>
        </w:numPr>
        <w:tabs>
          <w:tab w:val="left" w:pos="720"/>
        </w:tabs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D</w:t>
      </w:r>
      <w:r w:rsidR="00880551" w:rsidRPr="00880551">
        <w:rPr>
          <w:rFonts w:ascii="Times New Roman" w:hAnsi="Times New Roman" w:cs="Times New Roman"/>
          <w:sz w:val="24"/>
          <w:szCs w:val="24"/>
        </w:rPr>
        <w:t>rugi poslovi neophodni za nesmetano odvijanje organizacije i vođenja poslovanja Preduzeća,</w:t>
      </w:r>
    </w:p>
    <w:p w:rsidR="00CA0627" w:rsidRPr="008767B9" w:rsidRDefault="00CA0627" w:rsidP="008805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51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880551" w:rsidP="00D03DD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880551">
        <w:rPr>
          <w:rFonts w:ascii="Times New Roman" w:hAnsi="Times New Roman" w:cs="Times New Roman"/>
          <w:color w:val="000000"/>
          <w:sz w:val="24"/>
          <w:szCs w:val="24"/>
        </w:rPr>
        <w:t>Direktor Preduzeća pisano ovlašćuje jednog od izvršnih direktora da ga zamjenjuje u slučaju spriječenosti i utvrđuje ovlaštenja.</w:t>
      </w:r>
    </w:p>
    <w:p w:rsidR="00A41A02" w:rsidRPr="008767B9" w:rsidRDefault="00D03DD4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</w:t>
      </w:r>
      <w:r w:rsidR="00EA204C">
        <w:rPr>
          <w:rFonts w:ascii="Times New Roman" w:hAnsi="Times New Roman" w:cs="Times New Roman"/>
          <w:b/>
          <w:sz w:val="24"/>
          <w:szCs w:val="24"/>
        </w:rPr>
        <w:t>2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07673" w:rsidRDefault="00880551" w:rsidP="00D03D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880551">
        <w:rPr>
          <w:rFonts w:ascii="Times New Roman" w:hAnsi="Times New Roman" w:cs="Times New Roman"/>
          <w:sz w:val="24"/>
          <w:szCs w:val="24"/>
        </w:rPr>
        <w:t xml:space="preserve">Direktor i Izvršni direktori Preduzeća imaju pravo na plaću u skladu sa </w:t>
      </w:r>
      <w:r w:rsidRPr="00880551">
        <w:rPr>
          <w:rFonts w:ascii="Times New Roman" w:hAnsi="Times New Roman" w:cs="Times New Roman"/>
          <w:sz w:val="24"/>
          <w:szCs w:val="24"/>
          <w:lang w:val="bs-Latn-BA"/>
        </w:rPr>
        <w:t>Zakonom o plaćama i naknadama članova organa upravljanja i drugih organa, institucija Kantona Sarajevo, kantonalnih javnih preduzeća i javnih ustanova čiji je osnivač Kanton Sarajevo (“Služben</w:t>
      </w:r>
      <w:r w:rsidR="00B07673">
        <w:rPr>
          <w:rFonts w:ascii="Times New Roman" w:hAnsi="Times New Roman" w:cs="Times New Roman"/>
          <w:sz w:val="24"/>
          <w:szCs w:val="24"/>
          <w:lang w:val="bs-Latn-BA"/>
        </w:rPr>
        <w:t>e novine Kantona Sarajevo”, br.</w:t>
      </w:r>
      <w:r w:rsidRPr="00880551">
        <w:rPr>
          <w:rFonts w:ascii="Times New Roman" w:hAnsi="Times New Roman" w:cs="Times New Roman"/>
          <w:sz w:val="24"/>
          <w:szCs w:val="24"/>
          <w:lang w:val="bs-Latn-BA"/>
        </w:rPr>
        <w:t xml:space="preserve"> 10/16). </w:t>
      </w:r>
    </w:p>
    <w:p w:rsidR="00175A68" w:rsidRDefault="00175A68" w:rsidP="00D03D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175A68" w:rsidRPr="00EA204C" w:rsidRDefault="00175A68" w:rsidP="00D03DD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 53</w:t>
      </w:r>
      <w:r w:rsidR="00CA0627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0393" w:rsidRPr="0036244D" w:rsidRDefault="00F30393" w:rsidP="00F30393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D">
        <w:rPr>
          <w:rFonts w:ascii="Times New Roman" w:hAnsi="Times New Roman" w:cs="Times New Roman"/>
          <w:sz w:val="24"/>
          <w:szCs w:val="24"/>
          <w:lang w:val="bs-Latn-BA"/>
        </w:rPr>
        <w:t>Direktor Preduzeća je ovlašten da u ime Preduzeća zaključuje ugovore i vrši druge pravne poslove i radnje, kao i da zastupa Preduzeće pred sudom i drugim organima.</w:t>
      </w:r>
    </w:p>
    <w:p w:rsidR="00F30393" w:rsidRPr="0036244D" w:rsidRDefault="00F30393" w:rsidP="00F30393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D">
        <w:rPr>
          <w:rFonts w:ascii="Times New Roman" w:hAnsi="Times New Roman" w:cs="Times New Roman"/>
          <w:sz w:val="24"/>
          <w:szCs w:val="24"/>
          <w:lang w:val="bs-Latn-BA"/>
        </w:rPr>
        <w:t xml:space="preserve">Direktor Preduzeća podnosi prijavu za upis u sudski registar i poduzima sve druge radnje vezane za registraciju Preduzeća. </w:t>
      </w:r>
    </w:p>
    <w:p w:rsidR="00A41A02" w:rsidRPr="008767B9" w:rsidRDefault="00CA0627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</w:t>
      </w:r>
      <w:r w:rsidR="00EA20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551" w:rsidRPr="0036244D" w:rsidRDefault="00880551" w:rsidP="0088055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6244D">
        <w:rPr>
          <w:rFonts w:ascii="Times New Roman" w:hAnsi="Times New Roman" w:cs="Times New Roman"/>
          <w:sz w:val="24"/>
          <w:szCs w:val="24"/>
          <w:lang w:val="bs-Latn-BA"/>
        </w:rPr>
        <w:t>Direktor Preduzeća zastupa i predstavlja Preduzeće u unutrašnjem i vanjskotrgovinskom prometu, bez ograničenja.</w:t>
      </w: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55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Default="00463F9D" w:rsidP="00463F9D">
      <w:pPr>
        <w:pStyle w:val="NoSpacing"/>
        <w:jc w:val="center"/>
      </w:pP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Uprava Preduzeća ima ob</w:t>
      </w:r>
      <w:r w:rsidR="00B07673">
        <w:rPr>
          <w:rFonts w:ascii="Times New Roman" w:hAnsi="Times New Roman" w:cs="Times New Roman"/>
          <w:sz w:val="24"/>
          <w:szCs w:val="24"/>
        </w:rPr>
        <w:t>avezu i odgovornost</w:t>
      </w:r>
      <w:r w:rsidRPr="00463F9D">
        <w:rPr>
          <w:rFonts w:ascii="Times New Roman" w:hAnsi="Times New Roman" w:cs="Times New Roman"/>
          <w:sz w:val="24"/>
          <w:szCs w:val="24"/>
        </w:rPr>
        <w:t>:</w:t>
      </w:r>
    </w:p>
    <w:p w:rsidR="00463F9D" w:rsidRPr="00463F9D" w:rsidRDefault="00FE6DA4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3F9D" w:rsidRPr="00463F9D">
        <w:rPr>
          <w:rFonts w:ascii="Times New Roman" w:hAnsi="Times New Roman" w:cs="Times New Roman"/>
          <w:sz w:val="24"/>
          <w:szCs w:val="24"/>
        </w:rPr>
        <w:t xml:space="preserve">Licu koje je otpušteno iz razloga kršenja odredaba ovog Statuta ili pravila Etičkog kodeksa i ispraćeno van poslovnih prostorija u pratnji obezbjeđenja Preduzeća na dan suspenzije/raskida Ugovora, bude spriječen ponovni ulazak u bilo kojem </w:t>
      </w:r>
      <w:r w:rsidR="002C2B59">
        <w:rPr>
          <w:rFonts w:ascii="Times New Roman" w:hAnsi="Times New Roman" w:cs="Times New Roman"/>
          <w:sz w:val="24"/>
          <w:szCs w:val="24"/>
        </w:rPr>
        <w:t>svojstvu u prostorije Preduzeća;</w:t>
      </w:r>
    </w:p>
    <w:p w:rsidR="00463F9D" w:rsidRPr="00463F9D" w:rsidRDefault="002C2B59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3F9D" w:rsidRPr="00463F9D">
        <w:rPr>
          <w:rFonts w:ascii="Times New Roman" w:hAnsi="Times New Roman" w:cs="Times New Roman"/>
          <w:sz w:val="24"/>
          <w:szCs w:val="24"/>
        </w:rPr>
        <w:t>Trajno onemogući ponovno zapošljavanje lica na bilo koju poziciju u periodu  koji ne može biti kraći od 10 ( deset) godina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F9D" w:rsidRPr="00463F9D" w:rsidRDefault="002C2B59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7673">
        <w:rPr>
          <w:rFonts w:ascii="Times New Roman" w:hAnsi="Times New Roman" w:cs="Times New Roman"/>
          <w:sz w:val="24"/>
          <w:szCs w:val="24"/>
        </w:rPr>
        <w:t>Osigurati odgovarajuću arhivu</w:t>
      </w:r>
      <w:r w:rsidR="00463F9D" w:rsidRPr="00463F9D">
        <w:rPr>
          <w:rFonts w:ascii="Times New Roman" w:hAnsi="Times New Roman" w:cs="Times New Roman"/>
          <w:sz w:val="24"/>
          <w:szCs w:val="24"/>
        </w:rPr>
        <w:t xml:space="preserve"> o zaposlenicima sa detaljnim podacima o otpuštanju navedenih osoba</w:t>
      </w:r>
      <w:r>
        <w:rPr>
          <w:rFonts w:ascii="Times New Roman" w:hAnsi="Times New Roman" w:cs="Times New Roman"/>
          <w:sz w:val="24"/>
          <w:szCs w:val="24"/>
        </w:rPr>
        <w:t xml:space="preserve"> za period od 10 (deset) godina;</w:t>
      </w:r>
    </w:p>
    <w:p w:rsidR="00463F9D" w:rsidRPr="00463F9D" w:rsidRDefault="002C2B59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63F9D" w:rsidRPr="00463F9D">
        <w:rPr>
          <w:rFonts w:ascii="Times New Roman" w:hAnsi="Times New Roman" w:cs="Times New Roman"/>
          <w:sz w:val="24"/>
          <w:szCs w:val="24"/>
        </w:rPr>
        <w:t>Da se navedenim otpuštenim licima, od momenta izvršenog kršenja radne dužnosti ne vrše isplate bilo u novcu ili umjesto toga u stvarima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F9D" w:rsidRPr="00463F9D" w:rsidRDefault="002C2B59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63F9D" w:rsidRPr="00463F9D">
        <w:rPr>
          <w:rFonts w:ascii="Times New Roman" w:hAnsi="Times New Roman" w:cs="Times New Roman"/>
          <w:sz w:val="24"/>
          <w:szCs w:val="24"/>
        </w:rPr>
        <w:t>Uprava može delegirati bilo koju od obaveza navedenu u tački 1. ovog člana pod uvjetom jednoglasne pismene odluke članovima Nadzornog odbora, ali će ista ostati odgovorna za izvršenje svih navedenih obaveza i odgovornosti.</w:t>
      </w:r>
    </w:p>
    <w:p w:rsidR="00463F9D" w:rsidRDefault="00463F9D" w:rsidP="00463F9D">
      <w:pPr>
        <w:pStyle w:val="NoSpacing"/>
      </w:pP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56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Default="00463F9D" w:rsidP="00463F9D">
      <w:pPr>
        <w:pStyle w:val="NoSpacing"/>
        <w:jc w:val="center"/>
      </w:pP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Uprava se bira i imenuje i razrješava u s</w:t>
      </w:r>
      <w:r w:rsidR="00B07673">
        <w:rPr>
          <w:rFonts w:ascii="Times New Roman" w:hAnsi="Times New Roman" w:cs="Times New Roman"/>
          <w:sz w:val="24"/>
          <w:szCs w:val="24"/>
        </w:rPr>
        <w:t>kladu sa postupkom utvrđenim u S</w:t>
      </w:r>
      <w:r w:rsidRPr="00463F9D">
        <w:rPr>
          <w:rFonts w:ascii="Times New Roman" w:hAnsi="Times New Roman" w:cs="Times New Roman"/>
          <w:sz w:val="24"/>
          <w:szCs w:val="24"/>
        </w:rPr>
        <w:t>tatutu Preduzeća, na osnovu Javnog konkursa, otvorenim izborom tehnički najkvalifikovanijeg kandidata, u skladu sa operativnim i poslovnim potrebama Preduzeća. Sva postavljanja bit</w:t>
      </w:r>
      <w:r w:rsidR="00B07673">
        <w:rPr>
          <w:rFonts w:ascii="Times New Roman" w:hAnsi="Times New Roman" w:cs="Times New Roman"/>
          <w:sz w:val="24"/>
          <w:szCs w:val="24"/>
        </w:rPr>
        <w:t>i</w:t>
      </w:r>
      <w:r w:rsidRPr="00463F9D">
        <w:rPr>
          <w:rFonts w:ascii="Times New Roman" w:hAnsi="Times New Roman" w:cs="Times New Roman"/>
          <w:sz w:val="24"/>
          <w:szCs w:val="24"/>
        </w:rPr>
        <w:t xml:space="preserve"> će provedena na način koji će dopustiti da ista budu predmet ispitivanja od strane treće strane koja nije učestvovala u izboru i postavljanju.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Upravu bira Nadzorni odbor na prijedlog Komisije za izbor i imenovanje Uprave Kantonalnog javnog preduzeća „Veterinarska stanica“ d.o.o. Sarajevo u skladu sa Poslovnikom o radu Komisije za izbor i imenovanje Uprave Kantonalnog javnog preduzeća „Veterinarska stanica“ d.o.o. Sarajevo.</w:t>
      </w:r>
    </w:p>
    <w:p w:rsidR="00463F9D" w:rsidRPr="00463F9D" w:rsidRDefault="00B07673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Izbor i postavljanje izvršnih direktora, vrši se </w:t>
      </w:r>
      <w:r w:rsidR="00463F9D" w:rsidRPr="00463F9D">
        <w:rPr>
          <w:rFonts w:ascii="Times New Roman" w:hAnsi="Times New Roman" w:cs="Times New Roman"/>
          <w:sz w:val="24"/>
          <w:szCs w:val="24"/>
        </w:rPr>
        <w:t>na prijedlog direktora Preduzeća.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Protiv odluke Nadzornog odbora o izboru i imenovanju Uprave preduzeća, nezadovoljna strana svoja prava može ostvariti u postupku pred nadležnim sudom.</w:t>
      </w:r>
    </w:p>
    <w:p w:rsid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7673" w:rsidRDefault="00B07673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7673" w:rsidRPr="00463F9D" w:rsidRDefault="00B07673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 57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Konkurs za imenovanje direktora i izvršnog direktora sadrži: opis upražnjene pozicije uključujući i pojedinosti o ulozi potencijalnoga kandidata, opšte i posebne uslove utvrđene ovim Statutom, spisak potrebnih dokumenata, rok za podnošenje prijave na Konkurs, adresu na koju se prijava dostavlja, naznaku da oni podnosioci sa kojima se ne stupi u kontakt u određenom roku, a nakon roka za podnošenje prijava, neće biti uzete u razmatranje u daljem procesu imenovanja.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58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Pr="00463F9D" w:rsidRDefault="00463F9D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Ukoliko mjesto direktora Preduzeća ili izvršnog direktora ostane upražnjeno, odnosno nepopunjeno, do popune istog imenuje se vršilac dužnosti direktora, odnosno izvršnog direktora Preduzeća.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Vršioca dužnosti direktora Preduzeća, odnosno izvršnog direktora imenu</w:t>
      </w:r>
      <w:r w:rsidR="002C2B59">
        <w:rPr>
          <w:rFonts w:ascii="Times New Roman" w:hAnsi="Times New Roman" w:cs="Times New Roman"/>
          <w:sz w:val="24"/>
          <w:szCs w:val="24"/>
        </w:rPr>
        <w:t xml:space="preserve">je Nadzorni odbor na period </w:t>
      </w:r>
      <w:r w:rsidR="00261128">
        <w:rPr>
          <w:rFonts w:ascii="Times New Roman" w:hAnsi="Times New Roman" w:cs="Times New Roman"/>
          <w:sz w:val="24"/>
          <w:szCs w:val="24"/>
        </w:rPr>
        <w:t>do</w:t>
      </w:r>
      <w:r w:rsidR="00F96864">
        <w:rPr>
          <w:rFonts w:ascii="Times New Roman" w:hAnsi="Times New Roman" w:cs="Times New Roman"/>
          <w:sz w:val="24"/>
          <w:szCs w:val="24"/>
        </w:rPr>
        <w:t xml:space="preserve"> </w:t>
      </w:r>
      <w:r w:rsidR="002C2B59" w:rsidRPr="00F96864">
        <w:rPr>
          <w:rFonts w:ascii="Times New Roman" w:hAnsi="Times New Roman" w:cs="Times New Roman"/>
          <w:sz w:val="24"/>
          <w:szCs w:val="24"/>
        </w:rPr>
        <w:t>3 (tri</w:t>
      </w:r>
      <w:r w:rsidRPr="00F96864">
        <w:rPr>
          <w:rFonts w:ascii="Times New Roman" w:hAnsi="Times New Roman" w:cs="Times New Roman"/>
          <w:sz w:val="24"/>
          <w:szCs w:val="24"/>
        </w:rPr>
        <w:t>) mjeseca</w:t>
      </w:r>
      <w:r w:rsidR="00F96864" w:rsidRPr="00F96864">
        <w:rPr>
          <w:rFonts w:ascii="Times New Roman" w:hAnsi="Times New Roman" w:cs="Times New Roman"/>
          <w:sz w:val="24"/>
          <w:szCs w:val="24"/>
        </w:rPr>
        <w:t>.</w:t>
      </w:r>
      <w:r w:rsidR="00F96864">
        <w:rPr>
          <w:rFonts w:ascii="Times New Roman" w:hAnsi="Times New Roman" w:cs="Times New Roman"/>
          <w:sz w:val="24"/>
          <w:szCs w:val="24"/>
        </w:rPr>
        <w:t xml:space="preserve"> </w:t>
      </w:r>
      <w:r w:rsidRPr="00463F9D">
        <w:rPr>
          <w:rFonts w:ascii="Times New Roman" w:hAnsi="Times New Roman" w:cs="Times New Roman"/>
          <w:sz w:val="24"/>
          <w:szCs w:val="24"/>
        </w:rPr>
        <w:t>Vršilac dužnosti direktora Preduzeća, odnosno vršilac dužnosti izvršnog direktora ima sva prava i obaveze koje ima direktor, odnosno izvršni direktor Preduzeća.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59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345A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Za direktora i izvršnog direktora Preduzeća ne m</w:t>
      </w:r>
      <w:r w:rsidR="002C2B59">
        <w:rPr>
          <w:rFonts w:ascii="Times New Roman" w:hAnsi="Times New Roman" w:cs="Times New Roman"/>
          <w:sz w:val="24"/>
          <w:szCs w:val="24"/>
        </w:rPr>
        <w:t>ogu biti imenovana lica koja su:</w:t>
      </w:r>
    </w:p>
    <w:p w:rsidR="00463F9D" w:rsidRPr="00463F9D" w:rsidRDefault="002C2B59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63F9D" w:rsidRPr="00463F9D">
        <w:rPr>
          <w:rFonts w:ascii="Times New Roman" w:hAnsi="Times New Roman" w:cs="Times New Roman"/>
          <w:sz w:val="24"/>
          <w:szCs w:val="24"/>
        </w:rPr>
        <w:t>Osuđivana za krivično djelo i za privredni prestup nespojiv sa dužnošću Uprave,</w:t>
      </w:r>
    </w:p>
    <w:p w:rsidR="00463F9D" w:rsidRPr="00463F9D" w:rsidRDefault="0028345A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63F9D" w:rsidRPr="00463F9D">
        <w:rPr>
          <w:rFonts w:ascii="Times New Roman" w:hAnsi="Times New Roman" w:cs="Times New Roman"/>
          <w:sz w:val="24"/>
          <w:szCs w:val="24"/>
        </w:rPr>
        <w:t>Kojima je presudom Suda zabranjeno obavljanje aktivnosti u nadležnosti Uprave,</w:t>
      </w:r>
    </w:p>
    <w:p w:rsidR="00463F9D" w:rsidRPr="00463F9D" w:rsidRDefault="0028345A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2C2B59">
        <w:rPr>
          <w:rFonts w:ascii="Times New Roman" w:hAnsi="Times New Roman" w:cs="Times New Roman"/>
          <w:sz w:val="24"/>
          <w:szCs w:val="24"/>
        </w:rPr>
        <w:t xml:space="preserve"> </w:t>
      </w:r>
      <w:r w:rsidR="00463F9D" w:rsidRPr="00463F9D">
        <w:rPr>
          <w:rFonts w:ascii="Times New Roman" w:hAnsi="Times New Roman" w:cs="Times New Roman"/>
          <w:sz w:val="24"/>
          <w:szCs w:val="24"/>
        </w:rPr>
        <w:t>Starija od 65 (šezdes</w:t>
      </w:r>
      <w:r w:rsidR="00F96864">
        <w:rPr>
          <w:rFonts w:ascii="Times New Roman" w:hAnsi="Times New Roman" w:cs="Times New Roman"/>
          <w:sz w:val="24"/>
          <w:szCs w:val="24"/>
        </w:rPr>
        <w:t>etpet) godina na dan imenovanja,</w:t>
      </w:r>
    </w:p>
    <w:p w:rsidR="00463F9D" w:rsidRDefault="0028345A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63F9D" w:rsidRPr="00463F9D">
        <w:rPr>
          <w:rFonts w:ascii="Times New Roman" w:hAnsi="Times New Roman" w:cs="Times New Roman"/>
          <w:sz w:val="24"/>
          <w:szCs w:val="24"/>
        </w:rPr>
        <w:t>Koja vrši funkciju u političkoj stranci.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60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Pr="00463F9D" w:rsidRDefault="00463F9D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864" w:rsidRDefault="00463F9D" w:rsidP="00F968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Za direktora može biti imenovano lice koje pored opštih uslova, propisanih Zakonom, i</w:t>
      </w:r>
      <w:r w:rsidR="0028345A">
        <w:rPr>
          <w:rFonts w:ascii="Times New Roman" w:hAnsi="Times New Roman" w:cs="Times New Roman"/>
          <w:sz w:val="24"/>
          <w:szCs w:val="24"/>
        </w:rPr>
        <w:t>spunjava i sl</w:t>
      </w:r>
      <w:r w:rsidRPr="00463F9D">
        <w:rPr>
          <w:rFonts w:ascii="Times New Roman" w:hAnsi="Times New Roman" w:cs="Times New Roman"/>
          <w:sz w:val="24"/>
          <w:szCs w:val="24"/>
        </w:rPr>
        <w:t>jedeće uslove:</w:t>
      </w:r>
    </w:p>
    <w:p w:rsidR="007D6425" w:rsidRPr="007D6425" w:rsidRDefault="007D6425" w:rsidP="00F96864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D6425">
        <w:rPr>
          <w:rFonts w:ascii="Times New Roman" w:hAnsi="Times New Roman" w:cs="Times New Roman"/>
          <w:sz w:val="24"/>
          <w:szCs w:val="24"/>
        </w:rPr>
        <w:t>a ima završenu visoku školsku spremu (VSS) veterinarskog</w:t>
      </w:r>
      <w:r>
        <w:rPr>
          <w:rFonts w:ascii="Times New Roman" w:hAnsi="Times New Roman" w:cs="Times New Roman"/>
          <w:sz w:val="24"/>
          <w:szCs w:val="24"/>
        </w:rPr>
        <w:t xml:space="preserve"> smjera,</w:t>
      </w:r>
    </w:p>
    <w:p w:rsidR="007D6425" w:rsidRPr="00F96864" w:rsidRDefault="007D6425" w:rsidP="007D6425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96864">
        <w:rPr>
          <w:rFonts w:ascii="Times New Roman" w:hAnsi="Times New Roman" w:cs="Times New Roman"/>
          <w:sz w:val="24"/>
          <w:szCs w:val="24"/>
        </w:rPr>
        <w:t xml:space="preserve">a ima najmanje 5 (pet) godina radnog iskustva u struci, od čega najmanje 3 (tri) godine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864">
        <w:rPr>
          <w:rFonts w:ascii="Times New Roman" w:hAnsi="Times New Roman" w:cs="Times New Roman"/>
          <w:sz w:val="24"/>
          <w:szCs w:val="24"/>
        </w:rPr>
        <w:t>na rukovodnim poslovima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6425" w:rsidRDefault="007D6425" w:rsidP="007D6425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425">
        <w:rPr>
          <w:rFonts w:ascii="Times New Roman" w:hAnsi="Times New Roman" w:cs="Times New Roman"/>
          <w:sz w:val="24"/>
          <w:szCs w:val="24"/>
        </w:rPr>
        <w:t xml:space="preserve">Da ponudi Program rada i razvoja Preduzeća u mandatnom periodu,  </w:t>
      </w:r>
    </w:p>
    <w:p w:rsidR="007D6425" w:rsidRPr="007D6425" w:rsidRDefault="007D6425" w:rsidP="007D6425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D6425">
        <w:rPr>
          <w:rFonts w:ascii="Times New Roman" w:hAnsi="Times New Roman" w:cs="Times New Roman"/>
          <w:sz w:val="24"/>
          <w:szCs w:val="24"/>
        </w:rPr>
        <w:t>a ima stručna znanja iz oblasti veterinarske djelatnosti.</w:t>
      </w:r>
    </w:p>
    <w:p w:rsid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6425" w:rsidRPr="00463F9D" w:rsidRDefault="007D6425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61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Za izvršnog direktora može biti imenovano lice koje pored opštih uslova,</w:t>
      </w:r>
      <w:r w:rsidR="0028345A">
        <w:rPr>
          <w:rFonts w:ascii="Times New Roman" w:hAnsi="Times New Roman" w:cs="Times New Roman"/>
          <w:sz w:val="24"/>
          <w:szCs w:val="24"/>
        </w:rPr>
        <w:t xml:space="preserve"> propisanih Zakonom, ispunjava i</w:t>
      </w:r>
      <w:r w:rsidR="007D6425">
        <w:rPr>
          <w:rFonts w:ascii="Times New Roman" w:hAnsi="Times New Roman" w:cs="Times New Roman"/>
          <w:sz w:val="24"/>
          <w:szCs w:val="24"/>
        </w:rPr>
        <w:t xml:space="preserve"> sl</w:t>
      </w:r>
      <w:r w:rsidRPr="00463F9D">
        <w:rPr>
          <w:rFonts w:ascii="Times New Roman" w:hAnsi="Times New Roman" w:cs="Times New Roman"/>
          <w:sz w:val="24"/>
          <w:szCs w:val="24"/>
        </w:rPr>
        <w:t>jedeće uslove:</w:t>
      </w:r>
    </w:p>
    <w:p w:rsidR="00F96864" w:rsidRPr="00F96864" w:rsidRDefault="00463F9D" w:rsidP="00F96864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864">
        <w:rPr>
          <w:rFonts w:ascii="Times New Roman" w:hAnsi="Times New Roman" w:cs="Times New Roman"/>
          <w:sz w:val="24"/>
          <w:szCs w:val="24"/>
        </w:rPr>
        <w:t>da ima završenu visoku školsku spremu (VSS) veterinarskog</w:t>
      </w:r>
      <w:r w:rsidR="0094561E">
        <w:rPr>
          <w:rFonts w:ascii="Times New Roman" w:hAnsi="Times New Roman" w:cs="Times New Roman"/>
          <w:sz w:val="24"/>
          <w:szCs w:val="24"/>
        </w:rPr>
        <w:t xml:space="preserve"> i</w:t>
      </w:r>
      <w:r w:rsidR="00F96864" w:rsidRPr="00F96864">
        <w:rPr>
          <w:rFonts w:ascii="Times New Roman" w:hAnsi="Times New Roman" w:cs="Times New Roman"/>
          <w:sz w:val="24"/>
          <w:szCs w:val="24"/>
        </w:rPr>
        <w:t>li poljoprivrednog</w:t>
      </w:r>
      <w:r w:rsidRPr="00F96864">
        <w:rPr>
          <w:rFonts w:ascii="Times New Roman" w:hAnsi="Times New Roman" w:cs="Times New Roman"/>
          <w:sz w:val="24"/>
          <w:szCs w:val="24"/>
        </w:rPr>
        <w:t xml:space="preserve"> smjera</w:t>
      </w:r>
      <w:r w:rsidR="00F96864" w:rsidRPr="00F96864">
        <w:rPr>
          <w:rFonts w:ascii="Times New Roman" w:hAnsi="Times New Roman" w:cs="Times New Roman"/>
          <w:sz w:val="24"/>
          <w:szCs w:val="24"/>
        </w:rPr>
        <w:t>,</w:t>
      </w:r>
    </w:p>
    <w:p w:rsidR="00463F9D" w:rsidRPr="00F96864" w:rsidRDefault="00463F9D" w:rsidP="00463F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864">
        <w:rPr>
          <w:rFonts w:ascii="Times New Roman" w:hAnsi="Times New Roman" w:cs="Times New Roman"/>
          <w:sz w:val="24"/>
          <w:szCs w:val="24"/>
        </w:rPr>
        <w:t xml:space="preserve">da ima najmanje 5 (pet) godina radnog iskustva u struci, od čega najmanje 3 (tri) godine </w:t>
      </w:r>
      <w:r w:rsidR="00F96864">
        <w:rPr>
          <w:rFonts w:ascii="Times New Roman" w:hAnsi="Times New Roman" w:cs="Times New Roman"/>
          <w:sz w:val="24"/>
          <w:szCs w:val="24"/>
        </w:rPr>
        <w:t xml:space="preserve"> </w:t>
      </w:r>
      <w:r w:rsidRPr="00F96864">
        <w:rPr>
          <w:rFonts w:ascii="Times New Roman" w:hAnsi="Times New Roman" w:cs="Times New Roman"/>
          <w:sz w:val="24"/>
          <w:szCs w:val="24"/>
        </w:rPr>
        <w:t>na rukovodnim poslovima</w:t>
      </w:r>
      <w:r w:rsidR="00F96864">
        <w:rPr>
          <w:rFonts w:ascii="Times New Roman" w:hAnsi="Times New Roman" w:cs="Times New Roman"/>
          <w:sz w:val="24"/>
          <w:szCs w:val="24"/>
        </w:rPr>
        <w:t>,</w:t>
      </w:r>
    </w:p>
    <w:p w:rsidR="00463F9D" w:rsidRPr="00463F9D" w:rsidRDefault="00463F9D" w:rsidP="00463F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da poznaje proces rada Preduzeća</w:t>
      </w:r>
      <w:r w:rsidR="00F96864">
        <w:rPr>
          <w:rFonts w:ascii="Times New Roman" w:hAnsi="Times New Roman" w:cs="Times New Roman"/>
          <w:sz w:val="24"/>
          <w:szCs w:val="24"/>
        </w:rPr>
        <w:t>,</w:t>
      </w:r>
    </w:p>
    <w:p w:rsidR="00463F9D" w:rsidRPr="00F96864" w:rsidRDefault="00463F9D" w:rsidP="00463F9D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da ima stručna znanja iz oblasti veterinarske d</w:t>
      </w:r>
      <w:r w:rsidR="00F96864">
        <w:rPr>
          <w:rFonts w:ascii="Times New Roman" w:hAnsi="Times New Roman" w:cs="Times New Roman"/>
          <w:sz w:val="24"/>
          <w:szCs w:val="24"/>
        </w:rPr>
        <w:t>jelatnosti.</w:t>
      </w: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 62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F96864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Nadzor</w:t>
      </w:r>
      <w:r w:rsidR="00463F9D" w:rsidRPr="00463F9D">
        <w:rPr>
          <w:rFonts w:ascii="Times New Roman" w:hAnsi="Times New Roman" w:cs="Times New Roman"/>
          <w:sz w:val="24"/>
          <w:szCs w:val="24"/>
        </w:rPr>
        <w:t>ni odbor istovremeno sa donošenjem Odluke o raspisivanju Konkursa donosi Odluku o imenovanju komisije za izbor.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>Komisija za izbor ima 3 (tri) člana. U komisiju za izbor se imenuju članovi koji posjeduju stručno znanje u odgovarajućim oblastima.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EA204C" w:rsidP="00463F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63</w:t>
      </w:r>
      <w:r w:rsidR="00463F9D" w:rsidRPr="00463F9D">
        <w:rPr>
          <w:rFonts w:ascii="Times New Roman" w:hAnsi="Times New Roman" w:cs="Times New Roman"/>
          <w:b/>
          <w:sz w:val="24"/>
          <w:szCs w:val="24"/>
        </w:rPr>
        <w:t>.</w:t>
      </w:r>
    </w:p>
    <w:p w:rsidR="00463F9D" w:rsidRPr="00463F9D" w:rsidRDefault="00463F9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63F9D" w:rsidRPr="00463F9D" w:rsidRDefault="00463F9D" w:rsidP="002C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 direktora i</w:t>
      </w:r>
      <w:r w:rsidRPr="00463F9D">
        <w:rPr>
          <w:rFonts w:ascii="Times New Roman" w:hAnsi="Times New Roman" w:cs="Times New Roman"/>
          <w:sz w:val="24"/>
          <w:szCs w:val="24"/>
        </w:rPr>
        <w:t xml:space="preserve"> izvršnog direktora traje 4 (četiri) godine.</w:t>
      </w:r>
    </w:p>
    <w:p w:rsidR="00463F9D" w:rsidRPr="00463F9D" w:rsidRDefault="00463F9D" w:rsidP="002C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3F9D">
        <w:rPr>
          <w:rFonts w:ascii="Times New Roman" w:hAnsi="Times New Roman" w:cs="Times New Roman"/>
          <w:sz w:val="24"/>
          <w:szCs w:val="24"/>
        </w:rPr>
        <w:t xml:space="preserve">Mandat direktora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3F9D">
        <w:rPr>
          <w:rFonts w:ascii="Times New Roman" w:hAnsi="Times New Roman" w:cs="Times New Roman"/>
          <w:sz w:val="24"/>
          <w:szCs w:val="24"/>
        </w:rPr>
        <w:t xml:space="preserve"> izvršnog direktora može prestati p</w:t>
      </w:r>
      <w:r w:rsidR="002C2B59">
        <w:rPr>
          <w:rFonts w:ascii="Times New Roman" w:hAnsi="Times New Roman" w:cs="Times New Roman"/>
          <w:sz w:val="24"/>
          <w:szCs w:val="24"/>
        </w:rPr>
        <w:t>rije isteka perioda imenovanja i</w:t>
      </w:r>
      <w:r w:rsidRPr="00463F9D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463F9D" w:rsidRPr="00463F9D" w:rsidRDefault="0028345A" w:rsidP="002C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463F9D" w:rsidRPr="00463F9D">
        <w:rPr>
          <w:rFonts w:ascii="Times New Roman" w:hAnsi="Times New Roman" w:cs="Times New Roman"/>
          <w:sz w:val="24"/>
          <w:szCs w:val="24"/>
        </w:rPr>
        <w:t>stavkom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3F9D" w:rsidRPr="00463F9D" w:rsidRDefault="0028345A" w:rsidP="002C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463F9D" w:rsidRPr="00463F9D">
        <w:rPr>
          <w:rFonts w:ascii="Times New Roman" w:hAnsi="Times New Roman" w:cs="Times New Roman"/>
          <w:sz w:val="24"/>
          <w:szCs w:val="24"/>
        </w:rPr>
        <w:t>azrješenjem;</w:t>
      </w:r>
    </w:p>
    <w:p w:rsidR="00463F9D" w:rsidRPr="00463F9D" w:rsidRDefault="0028345A" w:rsidP="002C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463F9D" w:rsidRPr="00463F9D">
        <w:rPr>
          <w:rFonts w:ascii="Times New Roman" w:hAnsi="Times New Roman" w:cs="Times New Roman"/>
          <w:sz w:val="24"/>
          <w:szCs w:val="24"/>
        </w:rPr>
        <w:t>restanka radnog odnosa po drugom osnovu;</w:t>
      </w:r>
    </w:p>
    <w:p w:rsidR="00463F9D" w:rsidRDefault="0028345A" w:rsidP="002C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463F9D" w:rsidRPr="00463F9D">
        <w:rPr>
          <w:rFonts w:ascii="Times New Roman" w:hAnsi="Times New Roman" w:cs="Times New Roman"/>
          <w:sz w:val="24"/>
          <w:szCs w:val="24"/>
        </w:rPr>
        <w:t>astupanjem smetnji za obavljanje funkcije člana Uprave u skladu sa Zakonom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244D" w:rsidRDefault="0036244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244D" w:rsidRPr="0036244D" w:rsidRDefault="00D03DD4" w:rsidP="003624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</w:t>
      </w:r>
      <w:r w:rsidR="00EA204C">
        <w:rPr>
          <w:rFonts w:ascii="Times New Roman" w:hAnsi="Times New Roman" w:cs="Times New Roman"/>
          <w:b/>
          <w:sz w:val="24"/>
          <w:szCs w:val="24"/>
        </w:rPr>
        <w:t>4</w:t>
      </w:r>
      <w:r w:rsidR="0036244D" w:rsidRPr="0036244D">
        <w:rPr>
          <w:rFonts w:ascii="Times New Roman" w:hAnsi="Times New Roman" w:cs="Times New Roman"/>
          <w:b/>
          <w:sz w:val="24"/>
          <w:szCs w:val="24"/>
        </w:rPr>
        <w:t>.</w:t>
      </w:r>
    </w:p>
    <w:p w:rsidR="0036244D" w:rsidRDefault="0036244D" w:rsidP="00463F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244D" w:rsidRPr="0036244D" w:rsidRDefault="0036244D" w:rsidP="003624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6244D">
        <w:rPr>
          <w:rFonts w:ascii="Times New Roman" w:hAnsi="Times New Roman" w:cs="Times New Roman"/>
          <w:sz w:val="24"/>
          <w:szCs w:val="24"/>
        </w:rPr>
        <w:t>Pol</w:t>
      </w:r>
      <w:r w:rsidR="002C2B59">
        <w:rPr>
          <w:rFonts w:ascii="Times New Roman" w:hAnsi="Times New Roman" w:cs="Times New Roman"/>
          <w:sz w:val="24"/>
          <w:szCs w:val="24"/>
        </w:rPr>
        <w:t>ožaj, ovlaštenja, odgovornosti i</w:t>
      </w:r>
      <w:r w:rsidRPr="0036244D">
        <w:rPr>
          <w:rFonts w:ascii="Times New Roman" w:hAnsi="Times New Roman" w:cs="Times New Roman"/>
          <w:sz w:val="24"/>
          <w:szCs w:val="24"/>
        </w:rPr>
        <w:t xml:space="preserve"> prava direktora Preduzeća uređuju se Ug</w:t>
      </w:r>
      <w:r w:rsidR="002C2B59">
        <w:rPr>
          <w:rFonts w:ascii="Times New Roman" w:hAnsi="Times New Roman" w:cs="Times New Roman"/>
          <w:sz w:val="24"/>
          <w:szCs w:val="24"/>
        </w:rPr>
        <w:t>ovorom između Nadzornog odbora i</w:t>
      </w:r>
      <w:r w:rsidRPr="0036244D">
        <w:rPr>
          <w:rFonts w:ascii="Times New Roman" w:hAnsi="Times New Roman" w:cs="Times New Roman"/>
          <w:sz w:val="24"/>
          <w:szCs w:val="24"/>
        </w:rPr>
        <w:t xml:space="preserve"> direktora Preduzeća.</w:t>
      </w:r>
    </w:p>
    <w:p w:rsidR="0036244D" w:rsidRPr="0036244D" w:rsidRDefault="002C2B59" w:rsidP="003624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i</w:t>
      </w:r>
      <w:r w:rsidR="0036244D" w:rsidRPr="0036244D">
        <w:rPr>
          <w:rFonts w:ascii="Times New Roman" w:hAnsi="Times New Roman" w:cs="Times New Roman"/>
          <w:sz w:val="24"/>
          <w:szCs w:val="24"/>
        </w:rPr>
        <w:t xml:space="preserve"> druga materijalna prava izvršnog direktora uređuju se Ugovorom između dire</w:t>
      </w:r>
      <w:r>
        <w:rPr>
          <w:rFonts w:ascii="Times New Roman" w:hAnsi="Times New Roman" w:cs="Times New Roman"/>
          <w:sz w:val="24"/>
          <w:szCs w:val="24"/>
        </w:rPr>
        <w:t>ktora Preduzeća i</w:t>
      </w:r>
      <w:r w:rsidR="0036244D" w:rsidRPr="0036244D">
        <w:rPr>
          <w:rFonts w:ascii="Times New Roman" w:hAnsi="Times New Roman" w:cs="Times New Roman"/>
          <w:sz w:val="24"/>
          <w:szCs w:val="24"/>
        </w:rPr>
        <w:t xml:space="preserve"> izvršnog direktora, uz prethodno odobrenje Nadzornog odbora.</w:t>
      </w:r>
    </w:p>
    <w:p w:rsidR="0036244D" w:rsidRPr="0036244D" w:rsidRDefault="0036244D" w:rsidP="0036244D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244D">
        <w:rPr>
          <w:rFonts w:ascii="Times New Roman" w:hAnsi="Times New Roman" w:cs="Times New Roman"/>
          <w:sz w:val="24"/>
          <w:szCs w:val="24"/>
        </w:rPr>
        <w:t>Direktora preduz</w:t>
      </w:r>
      <w:r w:rsidR="00F96864">
        <w:rPr>
          <w:rFonts w:ascii="Times New Roman" w:hAnsi="Times New Roman" w:cs="Times New Roman"/>
          <w:sz w:val="24"/>
          <w:szCs w:val="24"/>
        </w:rPr>
        <w:t xml:space="preserve">eća, </w:t>
      </w:r>
      <w:r w:rsidRPr="0036244D">
        <w:rPr>
          <w:rFonts w:ascii="Times New Roman" w:hAnsi="Times New Roman" w:cs="Times New Roman"/>
          <w:sz w:val="24"/>
          <w:szCs w:val="24"/>
        </w:rPr>
        <w:t>u slu</w:t>
      </w:r>
      <w:r w:rsidR="00F96864">
        <w:rPr>
          <w:rFonts w:ascii="Times New Roman" w:hAnsi="Times New Roman" w:cs="Times New Roman"/>
          <w:sz w:val="24"/>
          <w:szCs w:val="24"/>
        </w:rPr>
        <w:t>čaju spriječenosti obavljanja</w:t>
      </w:r>
      <w:r w:rsidRPr="0036244D">
        <w:rPr>
          <w:rFonts w:ascii="Times New Roman" w:hAnsi="Times New Roman" w:cs="Times New Roman"/>
          <w:sz w:val="24"/>
          <w:szCs w:val="24"/>
        </w:rPr>
        <w:t xml:space="preserve"> funkcije</w:t>
      </w:r>
      <w:r w:rsidR="00F96864">
        <w:rPr>
          <w:rFonts w:ascii="Times New Roman" w:hAnsi="Times New Roman" w:cs="Times New Roman"/>
          <w:sz w:val="24"/>
          <w:szCs w:val="24"/>
        </w:rPr>
        <w:t>,</w:t>
      </w:r>
      <w:r w:rsidRPr="0036244D">
        <w:rPr>
          <w:rFonts w:ascii="Times New Roman" w:hAnsi="Times New Roman" w:cs="Times New Roman"/>
          <w:sz w:val="24"/>
          <w:szCs w:val="24"/>
        </w:rPr>
        <w:t xml:space="preserve"> zamjenju</w:t>
      </w:r>
      <w:r w:rsidR="00F96864">
        <w:rPr>
          <w:rFonts w:ascii="Times New Roman" w:hAnsi="Times New Roman" w:cs="Times New Roman"/>
          <w:sz w:val="24"/>
          <w:szCs w:val="24"/>
        </w:rPr>
        <w:t>je izvršni direktor u obimu koje</w:t>
      </w:r>
      <w:r w:rsidRPr="0036244D">
        <w:rPr>
          <w:rFonts w:ascii="Times New Roman" w:hAnsi="Times New Roman" w:cs="Times New Roman"/>
          <w:sz w:val="24"/>
          <w:szCs w:val="24"/>
        </w:rPr>
        <w:t>m ga ovlasti direktor pismeno.</w:t>
      </w:r>
    </w:p>
    <w:p w:rsidR="00463F9D" w:rsidRPr="00F30393" w:rsidRDefault="00463F9D" w:rsidP="0088055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65</w:t>
      </w:r>
      <w:r w:rsidR="00D03DD4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Izvršni direktori im</w:t>
      </w:r>
      <w:r w:rsidR="002C2B59">
        <w:rPr>
          <w:rFonts w:ascii="Times New Roman" w:hAnsi="Times New Roman" w:cs="Times New Roman"/>
          <w:sz w:val="24"/>
          <w:szCs w:val="24"/>
        </w:rPr>
        <w:t xml:space="preserve">enuju se u skladu </w:t>
      </w:r>
      <w:r w:rsidR="004E14FE">
        <w:rPr>
          <w:rFonts w:ascii="Times New Roman" w:hAnsi="Times New Roman" w:cs="Times New Roman"/>
          <w:sz w:val="24"/>
          <w:szCs w:val="24"/>
        </w:rPr>
        <w:t xml:space="preserve">sa odredbama </w:t>
      </w:r>
      <w:r w:rsidR="002C2B59" w:rsidRPr="00F07113">
        <w:rPr>
          <w:rFonts w:ascii="Times New Roman" w:hAnsi="Times New Roman" w:cs="Times New Roman"/>
          <w:sz w:val="24"/>
          <w:szCs w:val="24"/>
        </w:rPr>
        <w:t>o</w:t>
      </w:r>
      <w:r w:rsidRPr="00F07113">
        <w:rPr>
          <w:rFonts w:ascii="Times New Roman" w:hAnsi="Times New Roman" w:cs="Times New Roman"/>
          <w:sz w:val="24"/>
          <w:szCs w:val="24"/>
        </w:rPr>
        <w:t>v</w:t>
      </w:r>
      <w:r w:rsidR="00F07113" w:rsidRPr="00F07113">
        <w:rPr>
          <w:rFonts w:ascii="Times New Roman" w:hAnsi="Times New Roman" w:cs="Times New Roman"/>
          <w:sz w:val="24"/>
          <w:szCs w:val="24"/>
        </w:rPr>
        <w:t>og Statuta</w:t>
      </w:r>
      <w:r w:rsidR="0036244D" w:rsidRPr="00F07113">
        <w:rPr>
          <w:rFonts w:ascii="Times New Roman" w:hAnsi="Times New Roman" w:cs="Times New Roman"/>
          <w:sz w:val="24"/>
          <w:szCs w:val="24"/>
        </w:rPr>
        <w:t>,</w:t>
      </w:r>
      <w:r w:rsidR="0036244D">
        <w:rPr>
          <w:rFonts w:ascii="Times New Roman" w:hAnsi="Times New Roman" w:cs="Times New Roman"/>
          <w:sz w:val="24"/>
          <w:szCs w:val="24"/>
        </w:rPr>
        <w:t xml:space="preserve"> a njihov rad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ovlaštenja bit</w:t>
      </w:r>
      <w:r w:rsidR="004E14FE">
        <w:rPr>
          <w:rFonts w:ascii="Times New Roman" w:hAnsi="Times New Roman" w:cs="Times New Roman"/>
          <w:sz w:val="24"/>
          <w:szCs w:val="24"/>
        </w:rPr>
        <w:t>i</w:t>
      </w:r>
      <w:r w:rsidRPr="008767B9">
        <w:rPr>
          <w:rFonts w:ascii="Times New Roman" w:hAnsi="Times New Roman" w:cs="Times New Roman"/>
          <w:sz w:val="24"/>
          <w:szCs w:val="24"/>
        </w:rPr>
        <w:t xml:space="preserve"> će </w:t>
      </w:r>
      <w:r w:rsidR="00F07113">
        <w:rPr>
          <w:rFonts w:ascii="Times New Roman" w:hAnsi="Times New Roman" w:cs="Times New Roman"/>
          <w:sz w:val="24"/>
          <w:szCs w:val="24"/>
        </w:rPr>
        <w:t>utvrđeni posebnom odlukom direktora</w:t>
      </w:r>
      <w:bookmarkStart w:id="0" w:name="_GoBack"/>
      <w:bookmarkEnd w:id="0"/>
      <w:r w:rsidRPr="008767B9">
        <w:rPr>
          <w:rFonts w:ascii="Times New Roman" w:hAnsi="Times New Roman" w:cs="Times New Roman"/>
          <w:sz w:val="24"/>
          <w:szCs w:val="24"/>
        </w:rPr>
        <w:t xml:space="preserve"> Preduzeća.</w:t>
      </w: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Izvršni direktori u granicama svojih ovlaštenja su ograničeni u raspologanju novčanim sredstvima Preduzeća do iznosa od 5.000,00 (pet hiljada) KM.</w:t>
      </w: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Rukovodilac podružnice u granicama svojih ovlaštenja može raspolagati sa novčanim sredstvima Preduzeća do iznosa od 5.000,00 (pet hiljada) KM.</w:t>
      </w:r>
    </w:p>
    <w:p w:rsidR="00A41A02" w:rsidRPr="008767B9" w:rsidRDefault="002C2B59" w:rsidP="002C2B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Izvršni direktori i </w:t>
      </w:r>
      <w:r w:rsidR="00A41A02" w:rsidRPr="008767B9">
        <w:rPr>
          <w:rFonts w:ascii="Times New Roman" w:hAnsi="Times New Roman" w:cs="Times New Roman"/>
          <w:sz w:val="24"/>
          <w:szCs w:val="24"/>
        </w:rPr>
        <w:t>Rukovodilac podružnice se upisuju u sudski r</w:t>
      </w:r>
      <w:r>
        <w:rPr>
          <w:rFonts w:ascii="Times New Roman" w:hAnsi="Times New Roman" w:cs="Times New Roman"/>
          <w:sz w:val="24"/>
          <w:szCs w:val="24"/>
        </w:rPr>
        <w:t>egistar sa ograničenjem iz stava 2. o</w:t>
      </w:r>
      <w:r w:rsidR="00A41A02" w:rsidRPr="008767B9">
        <w:rPr>
          <w:rFonts w:ascii="Times New Roman" w:hAnsi="Times New Roman" w:cs="Times New Roman"/>
          <w:sz w:val="24"/>
          <w:szCs w:val="24"/>
        </w:rPr>
        <w:t>vog člana.</w:t>
      </w:r>
    </w:p>
    <w:p w:rsidR="00A41A02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48C9" w:rsidRPr="008767B9" w:rsidRDefault="00C648C9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7C5A78" w:rsidP="00A41A0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ODBOR ZA REVIZIJU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66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U preduzeću se formira Odbor za reviziju.</w:t>
      </w: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Odbor za reviziju Preduzeća ima 3</w:t>
      </w:r>
      <w:r w:rsidR="007D6425">
        <w:rPr>
          <w:rFonts w:ascii="Times New Roman" w:hAnsi="Times New Roman" w:cs="Times New Roman"/>
          <w:sz w:val="24"/>
          <w:szCs w:val="24"/>
        </w:rPr>
        <w:t xml:space="preserve"> </w:t>
      </w:r>
      <w:r w:rsidRPr="008767B9">
        <w:rPr>
          <w:rFonts w:ascii="Times New Roman" w:hAnsi="Times New Roman" w:cs="Times New Roman"/>
          <w:sz w:val="24"/>
          <w:szCs w:val="24"/>
        </w:rPr>
        <w:t>(tri) člana.</w:t>
      </w:r>
    </w:p>
    <w:p w:rsidR="002C2B59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Postupak izbora, i</w:t>
      </w:r>
      <w:r w:rsidR="007D6425">
        <w:rPr>
          <w:rFonts w:ascii="Times New Roman" w:hAnsi="Times New Roman" w:cs="Times New Roman"/>
          <w:sz w:val="24"/>
          <w:szCs w:val="24"/>
        </w:rPr>
        <w:t>menovanja, razrješenja, sastav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način odlučivanja Odbora za reviziju Preduzeća utvrđuje se Statutom Preduzeća.</w:t>
      </w:r>
    </w:p>
    <w:p w:rsidR="00A41A02" w:rsidRPr="008767B9" w:rsidRDefault="00EA204C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 67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2C2B59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članovi Odbora za reviziju Preduzeća imaju pravo na naknadu za svoj radu</w:t>
      </w:r>
      <w:r>
        <w:rPr>
          <w:rFonts w:ascii="Times New Roman" w:hAnsi="Times New Roman" w:cs="Times New Roman"/>
          <w:sz w:val="24"/>
          <w:szCs w:val="24"/>
        </w:rPr>
        <w:t xml:space="preserve"> u skladu sa Zakonom o plaćama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naknad</w:t>
      </w:r>
      <w:r>
        <w:rPr>
          <w:rFonts w:ascii="Times New Roman" w:hAnsi="Times New Roman" w:cs="Times New Roman"/>
          <w:sz w:val="24"/>
          <w:szCs w:val="24"/>
        </w:rPr>
        <w:t>ama članova organa upravljanja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drugih organa, institucija Kantona Sarajevo</w:t>
      </w:r>
      <w:r>
        <w:rPr>
          <w:rFonts w:ascii="Times New Roman" w:hAnsi="Times New Roman" w:cs="Times New Roman"/>
          <w:sz w:val="24"/>
          <w:szCs w:val="24"/>
        </w:rPr>
        <w:t>, kantonalnih javnih preduzeća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javnih ustanova či</w:t>
      </w:r>
      <w:r>
        <w:rPr>
          <w:rFonts w:ascii="Times New Roman" w:hAnsi="Times New Roman" w:cs="Times New Roman"/>
          <w:sz w:val="24"/>
          <w:szCs w:val="24"/>
        </w:rPr>
        <w:t>ji je osnivač Kanton Sarajevo (“</w:t>
      </w:r>
      <w:r w:rsidR="00A41A02" w:rsidRPr="008767B9">
        <w:rPr>
          <w:rFonts w:ascii="Times New Roman" w:hAnsi="Times New Roman" w:cs="Times New Roman"/>
          <w:sz w:val="24"/>
          <w:szCs w:val="24"/>
        </w:rPr>
        <w:t>Službene novine Kantona Sarajevo”, b</w:t>
      </w:r>
      <w:r w:rsidR="0031076D">
        <w:rPr>
          <w:rFonts w:ascii="Times New Roman" w:hAnsi="Times New Roman" w:cs="Times New Roman"/>
          <w:sz w:val="24"/>
          <w:szCs w:val="24"/>
        </w:rPr>
        <w:t>r.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10/16).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D03DD4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</w:t>
      </w:r>
      <w:r w:rsidR="00EA204C">
        <w:rPr>
          <w:rFonts w:ascii="Times New Roman" w:hAnsi="Times New Roman" w:cs="Times New Roman"/>
          <w:b/>
          <w:sz w:val="24"/>
          <w:szCs w:val="24"/>
        </w:rPr>
        <w:t>8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4ADF" w:rsidRPr="00CA0627" w:rsidRDefault="00A41A02" w:rsidP="00CA06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Odbor za reviziju je dužan i</w:t>
      </w:r>
      <w:r w:rsidR="002C2B59">
        <w:rPr>
          <w:rFonts w:ascii="Times New Roman" w:hAnsi="Times New Roman" w:cs="Times New Roman"/>
          <w:sz w:val="24"/>
          <w:szCs w:val="24"/>
        </w:rPr>
        <w:t>zvršiti reviziju polugodišnjeg i godišnjeg obračuna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istovremeno kontrolu usk</w:t>
      </w:r>
      <w:r w:rsidR="002C2B59">
        <w:rPr>
          <w:rFonts w:ascii="Times New Roman" w:hAnsi="Times New Roman" w:cs="Times New Roman"/>
          <w:sz w:val="24"/>
          <w:szCs w:val="24"/>
        </w:rPr>
        <w:t>lađenosti poslovanja Preduzeća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funkcioniranja organa Preduzeća u skladu sa Zakonom o privrednim društvima (“Službene novine Federacije BiH”, broj: 81/15)</w:t>
      </w:r>
      <w:r w:rsidR="002C2B59">
        <w:rPr>
          <w:rFonts w:ascii="Times New Roman" w:hAnsi="Times New Roman" w:cs="Times New Roman"/>
          <w:sz w:val="24"/>
          <w:szCs w:val="24"/>
        </w:rPr>
        <w:t>, drugim relevantnim propisima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osnovnim principima Preduzeća najkasnije 8</w:t>
      </w:r>
      <w:r w:rsidR="002C2B59">
        <w:rPr>
          <w:rFonts w:ascii="Times New Roman" w:hAnsi="Times New Roman" w:cs="Times New Roman"/>
          <w:sz w:val="24"/>
          <w:szCs w:val="24"/>
        </w:rPr>
        <w:t xml:space="preserve"> (</w:t>
      </w:r>
      <w:r w:rsidRPr="008767B9">
        <w:rPr>
          <w:rFonts w:ascii="Times New Roman" w:hAnsi="Times New Roman" w:cs="Times New Roman"/>
          <w:sz w:val="24"/>
          <w:szCs w:val="24"/>
        </w:rPr>
        <w:t>osam) dana po okončanju revizije.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D03DD4" w:rsidP="00A41A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6</w:t>
      </w:r>
      <w:r w:rsidR="00EA204C">
        <w:rPr>
          <w:rFonts w:ascii="Times New Roman" w:hAnsi="Times New Roman" w:cs="Times New Roman"/>
          <w:b/>
          <w:sz w:val="24"/>
          <w:szCs w:val="24"/>
        </w:rPr>
        <w:t>9</w:t>
      </w:r>
      <w:r w:rsidR="00A41A02" w:rsidRPr="008767B9">
        <w:rPr>
          <w:rFonts w:ascii="Times New Roman" w:hAnsi="Times New Roman" w:cs="Times New Roman"/>
          <w:b/>
          <w:sz w:val="24"/>
          <w:szCs w:val="24"/>
        </w:rPr>
        <w:t>.</w:t>
      </w:r>
    </w:p>
    <w:p w:rsidR="00A41A02" w:rsidRPr="008767B9" w:rsidRDefault="00A41A02" w:rsidP="00A41A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1A02" w:rsidRPr="008767B9" w:rsidRDefault="00A41A02" w:rsidP="00A41A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A0551">
        <w:rPr>
          <w:rFonts w:ascii="Times New Roman" w:hAnsi="Times New Roman" w:cs="Times New Roman"/>
          <w:sz w:val="24"/>
          <w:szCs w:val="24"/>
        </w:rPr>
        <w:t>Odbo</w:t>
      </w:r>
      <w:r w:rsidR="002C2B59" w:rsidRPr="004A0551">
        <w:rPr>
          <w:rFonts w:ascii="Times New Roman" w:hAnsi="Times New Roman" w:cs="Times New Roman"/>
          <w:sz w:val="24"/>
          <w:szCs w:val="24"/>
        </w:rPr>
        <w:t>r za reviziju Preduzeća ima odgovornosti i obaveze:</w:t>
      </w:r>
    </w:p>
    <w:p w:rsidR="00A41A02" w:rsidRPr="008767B9" w:rsidRDefault="00A41A02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Imenovati vanjskog revizora</w:t>
      </w:r>
      <w:r w:rsidR="0031076D">
        <w:rPr>
          <w:rFonts w:ascii="Times New Roman" w:hAnsi="Times New Roman" w:cs="Times New Roman"/>
          <w:sz w:val="24"/>
          <w:szCs w:val="24"/>
        </w:rPr>
        <w:t>,</w:t>
      </w:r>
    </w:p>
    <w:p w:rsidR="00A41A02" w:rsidRPr="008767B9" w:rsidRDefault="00A41A02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Imenovati Direktora odjela za internu reviziju na osnovu javnog konkursa za izbor tehnički najbolje kvalifikovanog kandidata, ukoliko Ured za reviziju i</w:t>
      </w:r>
      <w:r w:rsidR="0031076D">
        <w:rPr>
          <w:rFonts w:ascii="Times New Roman" w:hAnsi="Times New Roman" w:cs="Times New Roman"/>
          <w:sz w:val="24"/>
          <w:szCs w:val="24"/>
        </w:rPr>
        <w:t>nstistucija u Federaciji Bosne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Hercegovine nije upoznao Preduzeće sa svojom namjerom da izvrši imenovanje u roku od 30 dana od dana kada je Generalni revizor obaviješten o razrješenju lica na toj poziciji</w:t>
      </w:r>
      <w:r w:rsidR="0031076D">
        <w:rPr>
          <w:rFonts w:ascii="Times New Roman" w:hAnsi="Times New Roman" w:cs="Times New Roman"/>
          <w:sz w:val="24"/>
          <w:szCs w:val="24"/>
        </w:rPr>
        <w:t>,</w:t>
      </w:r>
    </w:p>
    <w:p w:rsidR="00A41A02" w:rsidRPr="008767B9" w:rsidRDefault="00A41A02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Razm</w:t>
      </w:r>
      <w:r w:rsidR="0031076D">
        <w:rPr>
          <w:rFonts w:ascii="Times New Roman" w:hAnsi="Times New Roman" w:cs="Times New Roman"/>
          <w:sz w:val="24"/>
          <w:szCs w:val="24"/>
        </w:rPr>
        <w:t>otriti godišnju studiju rizika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plan revizije u kojima su prikazane pojedinos</w:t>
      </w:r>
      <w:r w:rsidR="0031076D">
        <w:rPr>
          <w:rFonts w:ascii="Times New Roman" w:hAnsi="Times New Roman" w:cs="Times New Roman"/>
          <w:sz w:val="24"/>
          <w:szCs w:val="24"/>
        </w:rPr>
        <w:t>ti u pogledu rizičnih područja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revizija koje će se izvršiti, te osigurati da prijavljena </w:t>
      </w:r>
      <w:r w:rsidR="0031076D">
        <w:rPr>
          <w:rFonts w:ascii="Times New Roman" w:hAnsi="Times New Roman" w:cs="Times New Roman"/>
          <w:sz w:val="24"/>
          <w:szCs w:val="24"/>
        </w:rPr>
        <w:t>pitanja budu bez odlaganja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na odgovarajući način korigovana</w:t>
      </w:r>
      <w:r w:rsidR="0031076D">
        <w:rPr>
          <w:rFonts w:ascii="Times New Roman" w:hAnsi="Times New Roman" w:cs="Times New Roman"/>
          <w:sz w:val="24"/>
          <w:szCs w:val="24"/>
        </w:rPr>
        <w:t>,</w:t>
      </w:r>
    </w:p>
    <w:p w:rsidR="00A41A02" w:rsidRPr="008767B9" w:rsidRDefault="0031076D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Razmotriti Strategiju rizika i</w:t>
      </w:r>
      <w:r w:rsidR="00A41A02" w:rsidRPr="008767B9">
        <w:rPr>
          <w:rFonts w:ascii="Times New Roman" w:hAnsi="Times New Roman" w:cs="Times New Roman"/>
          <w:sz w:val="24"/>
          <w:szCs w:val="24"/>
        </w:rPr>
        <w:t xml:space="preserve"> plan revizije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1A02" w:rsidRPr="008767B9">
        <w:rPr>
          <w:rFonts w:ascii="Times New Roman" w:hAnsi="Times New Roman" w:cs="Times New Roman"/>
          <w:sz w:val="24"/>
          <w:szCs w:val="24"/>
        </w:rPr>
        <w:t>i postići sporazum sa Generalnim revizorom po pitanju obrade, isključivo u slučaju kada je Generalni revizor imenovao Direktora Odjela za internu reviziju Preduzeća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1A02" w:rsidRPr="008767B9" w:rsidRDefault="0031076D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1A02" w:rsidRPr="008767B9">
        <w:rPr>
          <w:rFonts w:ascii="Times New Roman" w:hAnsi="Times New Roman" w:cs="Times New Roman"/>
          <w:sz w:val="24"/>
          <w:szCs w:val="24"/>
        </w:rPr>
        <w:t>sigurati da Odjel za internu reviziju izvrši svoj posao u skladu sa planom revizije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1A02" w:rsidRPr="008767B9" w:rsidRDefault="00A41A02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Osigurati da interne kontr</w:t>
      </w:r>
      <w:r w:rsidR="0031076D">
        <w:rPr>
          <w:rFonts w:ascii="Times New Roman" w:hAnsi="Times New Roman" w:cs="Times New Roman"/>
          <w:sz w:val="24"/>
          <w:szCs w:val="24"/>
        </w:rPr>
        <w:t>ole u Preduzeću budu adekvatne i</w:t>
      </w:r>
      <w:r w:rsidRPr="008767B9">
        <w:rPr>
          <w:rFonts w:ascii="Times New Roman" w:hAnsi="Times New Roman" w:cs="Times New Roman"/>
          <w:sz w:val="24"/>
          <w:szCs w:val="24"/>
        </w:rPr>
        <w:t xml:space="preserve"> da funkcioniraju kako je predviđeno</w:t>
      </w:r>
      <w:r w:rsidR="0031076D">
        <w:rPr>
          <w:rFonts w:ascii="Times New Roman" w:hAnsi="Times New Roman" w:cs="Times New Roman"/>
          <w:sz w:val="24"/>
          <w:szCs w:val="24"/>
        </w:rPr>
        <w:t>,</w:t>
      </w:r>
    </w:p>
    <w:p w:rsidR="00A41A02" w:rsidRPr="008767B9" w:rsidRDefault="00A41A02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>Podnositi Nadzornom Odboru Preduzeća sažete mjesečne izvještaje o s</w:t>
      </w:r>
      <w:r w:rsidR="0031076D">
        <w:rPr>
          <w:rFonts w:ascii="Times New Roman" w:hAnsi="Times New Roman" w:cs="Times New Roman"/>
          <w:sz w:val="24"/>
          <w:szCs w:val="24"/>
        </w:rPr>
        <w:t>vojim sastancima svakog mjeseca,</w:t>
      </w:r>
    </w:p>
    <w:p w:rsidR="00A41A02" w:rsidRPr="008767B9" w:rsidRDefault="00A41A02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67B9">
        <w:rPr>
          <w:rFonts w:ascii="Times New Roman" w:hAnsi="Times New Roman" w:cs="Times New Roman"/>
          <w:sz w:val="24"/>
          <w:szCs w:val="24"/>
        </w:rPr>
        <w:t xml:space="preserve">Konsultovati se sa Genralnim revizorom u pogledu nezavisne revizorske organizacije ili strukovne stručne grupe koja vrši stručno unutrašnje strukovno ocjenjivanje Odjela za internu reviziju svake 2 (dvije) do 3 (tri) </w:t>
      </w:r>
      <w:r w:rsidR="0031076D">
        <w:rPr>
          <w:rFonts w:ascii="Times New Roman" w:hAnsi="Times New Roman" w:cs="Times New Roman"/>
          <w:sz w:val="24"/>
          <w:szCs w:val="24"/>
        </w:rPr>
        <w:t>godine,</w:t>
      </w:r>
    </w:p>
    <w:p w:rsidR="00A41A02" w:rsidRDefault="0031076D" w:rsidP="004A0551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41A02" w:rsidRPr="008767B9">
        <w:rPr>
          <w:rFonts w:ascii="Times New Roman" w:hAnsi="Times New Roman" w:cs="Times New Roman"/>
          <w:sz w:val="24"/>
          <w:szCs w:val="24"/>
        </w:rPr>
        <w:t>sigurati da Odjel za internu reviziju obavlja svoje obaveze u skladu sa među</w:t>
      </w:r>
      <w:r w:rsidR="00FA740D">
        <w:rPr>
          <w:rFonts w:ascii="Times New Roman" w:hAnsi="Times New Roman" w:cs="Times New Roman"/>
          <w:sz w:val="24"/>
          <w:szCs w:val="24"/>
        </w:rPr>
        <w:t>narodnim revizorski standardima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40D" w:rsidRDefault="00FA740D" w:rsidP="00FA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2B59" w:rsidRDefault="002C2B59" w:rsidP="00FA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076D" w:rsidRDefault="0031076D" w:rsidP="00FA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076D" w:rsidRDefault="0031076D" w:rsidP="00FA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076D" w:rsidRDefault="0031076D" w:rsidP="00FA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2B59" w:rsidRPr="00FA740D" w:rsidRDefault="002C2B59" w:rsidP="00FA74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41A02" w:rsidRPr="0036244D" w:rsidRDefault="002734CB" w:rsidP="002B45A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X</w:t>
      </w:r>
      <w:r w:rsidR="0036244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-</w:t>
      </w:r>
      <w:r w:rsidR="0036244D" w:rsidRPr="0036244D">
        <w:rPr>
          <w:rFonts w:ascii="Times New Roman" w:hAnsi="Times New Roman" w:cs="Times New Roman"/>
          <w:b/>
          <w:sz w:val="24"/>
          <w:szCs w:val="24"/>
        </w:rPr>
        <w:t xml:space="preserve">NAČIN INFORMIRANJA OSNIVAČA  O POSLOVANJU </w:t>
      </w:r>
      <w:r w:rsidR="004A0551">
        <w:rPr>
          <w:rFonts w:ascii="Times New Roman" w:hAnsi="Times New Roman" w:cs="Times New Roman"/>
          <w:b/>
          <w:sz w:val="24"/>
          <w:szCs w:val="24"/>
        </w:rPr>
        <w:t>PREDUZEĆA</w:t>
      </w:r>
    </w:p>
    <w:p w:rsidR="0036244D" w:rsidRDefault="0036244D" w:rsidP="002B45A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6244D" w:rsidRDefault="00EA204C" w:rsidP="003624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70</w:t>
      </w:r>
      <w:r w:rsidR="0036244D" w:rsidRPr="0036244D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36244D" w:rsidRPr="0036244D" w:rsidRDefault="0036244D" w:rsidP="003624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36244D" w:rsidRPr="00457A17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17">
        <w:rPr>
          <w:rFonts w:ascii="Times New Roman" w:hAnsi="Times New Roman" w:cs="Times New Roman"/>
          <w:sz w:val="24"/>
          <w:szCs w:val="24"/>
        </w:rPr>
        <w:t xml:space="preserve">Skupština Preduzeća podnosi </w:t>
      </w:r>
      <w:r>
        <w:rPr>
          <w:rFonts w:ascii="Times New Roman" w:hAnsi="Times New Roman" w:cs="Times New Roman"/>
          <w:sz w:val="24"/>
          <w:szCs w:val="24"/>
        </w:rPr>
        <w:t>Skupštini Kantona</w:t>
      </w:r>
      <w:r w:rsidRPr="00457A17">
        <w:rPr>
          <w:rFonts w:ascii="Times New Roman" w:hAnsi="Times New Roman" w:cs="Times New Roman"/>
          <w:sz w:val="24"/>
          <w:szCs w:val="24"/>
        </w:rPr>
        <w:t xml:space="preserve"> Sarajeva kao osnivaču Izvještaj o</w:t>
      </w:r>
      <w:r w:rsidR="0031076D">
        <w:rPr>
          <w:rFonts w:ascii="Times New Roman" w:hAnsi="Times New Roman" w:cs="Times New Roman"/>
          <w:sz w:val="24"/>
          <w:szCs w:val="24"/>
        </w:rPr>
        <w:t xml:space="preserve"> </w:t>
      </w:r>
      <w:r w:rsidRPr="00457A17">
        <w:rPr>
          <w:rFonts w:ascii="Times New Roman" w:hAnsi="Times New Roman" w:cs="Times New Roman"/>
          <w:sz w:val="24"/>
          <w:szCs w:val="24"/>
        </w:rPr>
        <w:t>radu i poslovanju Preduzeća najmanje jednom godišnje.</w:t>
      </w:r>
    </w:p>
    <w:p w:rsidR="0036244D" w:rsidRPr="00457A17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17">
        <w:rPr>
          <w:rFonts w:ascii="Times New Roman" w:hAnsi="Times New Roman" w:cs="Times New Roman"/>
          <w:sz w:val="24"/>
          <w:szCs w:val="24"/>
        </w:rPr>
        <w:t>Preduzeće planira poslovanje i razvoj Preduzeća izradom, realizacijom i nadzorom</w:t>
      </w:r>
      <w:r w:rsidR="0031076D">
        <w:rPr>
          <w:rFonts w:ascii="Times New Roman" w:hAnsi="Times New Roman" w:cs="Times New Roman"/>
          <w:sz w:val="24"/>
          <w:szCs w:val="24"/>
        </w:rPr>
        <w:t xml:space="preserve"> </w:t>
      </w:r>
      <w:r w:rsidRPr="00457A17">
        <w:rPr>
          <w:rFonts w:ascii="Times New Roman" w:hAnsi="Times New Roman" w:cs="Times New Roman"/>
          <w:sz w:val="24"/>
          <w:szCs w:val="24"/>
        </w:rPr>
        <w:t>trogodišnjeg plana poslovanja, koji se ima usaglašavati sa tržišnim uslovima poslovanja,</w:t>
      </w:r>
      <w:r w:rsidR="0031076D">
        <w:rPr>
          <w:rFonts w:ascii="Times New Roman" w:hAnsi="Times New Roman" w:cs="Times New Roman"/>
          <w:sz w:val="24"/>
          <w:szCs w:val="24"/>
        </w:rPr>
        <w:t xml:space="preserve"> </w:t>
      </w:r>
      <w:r w:rsidRPr="00457A17">
        <w:rPr>
          <w:rFonts w:ascii="Times New Roman" w:hAnsi="Times New Roman" w:cs="Times New Roman"/>
          <w:sz w:val="24"/>
          <w:szCs w:val="24"/>
        </w:rPr>
        <w:t>odnosno vršiti revidiranje istog na godišnjem nivou, vodeći računa o optimalnom</w:t>
      </w:r>
      <w:r w:rsidR="0031076D">
        <w:rPr>
          <w:rFonts w:ascii="Times New Roman" w:hAnsi="Times New Roman" w:cs="Times New Roman"/>
          <w:sz w:val="24"/>
          <w:szCs w:val="24"/>
        </w:rPr>
        <w:t xml:space="preserve"> </w:t>
      </w:r>
      <w:r w:rsidRPr="00457A17">
        <w:rPr>
          <w:rFonts w:ascii="Times New Roman" w:hAnsi="Times New Roman" w:cs="Times New Roman"/>
          <w:sz w:val="24"/>
          <w:szCs w:val="24"/>
        </w:rPr>
        <w:t>korištenju sredstava i drugih resursa Preduzeća.</w:t>
      </w:r>
    </w:p>
    <w:p w:rsidR="0036244D" w:rsidRDefault="0036244D" w:rsidP="0036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44D" w:rsidRPr="00457A17" w:rsidRDefault="0036244D" w:rsidP="00310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17">
        <w:rPr>
          <w:rFonts w:ascii="Times New Roman" w:hAnsi="Times New Roman" w:cs="Times New Roman"/>
          <w:sz w:val="24"/>
          <w:szCs w:val="24"/>
        </w:rPr>
        <w:t>Plan poslovanja Preduzeća će sadržavati sve elemente koji inače ulaze u sastav takvih</w:t>
      </w:r>
      <w:r w:rsidR="0031076D">
        <w:rPr>
          <w:rFonts w:ascii="Times New Roman" w:hAnsi="Times New Roman" w:cs="Times New Roman"/>
          <w:sz w:val="24"/>
          <w:szCs w:val="24"/>
        </w:rPr>
        <w:t xml:space="preserve"> </w:t>
      </w:r>
      <w:r w:rsidRPr="00457A17">
        <w:rPr>
          <w:rFonts w:ascii="Times New Roman" w:hAnsi="Times New Roman" w:cs="Times New Roman"/>
          <w:sz w:val="24"/>
          <w:szCs w:val="24"/>
        </w:rPr>
        <w:t>planova, a naročito će sadržavati:</w:t>
      </w:r>
    </w:p>
    <w:p w:rsidR="0036244D" w:rsidRPr="00457A17" w:rsidRDefault="0028345A" w:rsidP="003624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244D" w:rsidRPr="00457A17">
        <w:rPr>
          <w:rFonts w:ascii="Times New Roman" w:hAnsi="Times New Roman" w:cs="Times New Roman"/>
          <w:sz w:val="24"/>
          <w:szCs w:val="24"/>
        </w:rPr>
        <w:t>redviđanje prihoda i rashoda;</w:t>
      </w:r>
    </w:p>
    <w:p w:rsidR="0036244D" w:rsidRPr="00457A17" w:rsidRDefault="0028345A" w:rsidP="003624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6244D" w:rsidRPr="00457A17">
        <w:rPr>
          <w:rFonts w:ascii="Times New Roman" w:hAnsi="Times New Roman" w:cs="Times New Roman"/>
          <w:sz w:val="24"/>
          <w:szCs w:val="24"/>
        </w:rPr>
        <w:t>apitalne izdatke predložene za period koji plan poslovanja obuhvata;</w:t>
      </w:r>
    </w:p>
    <w:p w:rsidR="0036244D" w:rsidRPr="00457A17" w:rsidRDefault="0028345A" w:rsidP="003624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244D" w:rsidRPr="00457A17">
        <w:rPr>
          <w:rFonts w:ascii="Times New Roman" w:hAnsi="Times New Roman" w:cs="Times New Roman"/>
          <w:sz w:val="24"/>
          <w:szCs w:val="24"/>
        </w:rPr>
        <w:t>zvor finansija predloženih za kapitalne izdatke</w:t>
      </w:r>
      <w:r w:rsidR="000D6C1A">
        <w:rPr>
          <w:rFonts w:ascii="Times New Roman" w:hAnsi="Times New Roman" w:cs="Times New Roman"/>
          <w:sz w:val="24"/>
          <w:szCs w:val="24"/>
        </w:rPr>
        <w:t>,</w:t>
      </w:r>
      <w:r w:rsidR="0036244D" w:rsidRPr="00457A17">
        <w:rPr>
          <w:rFonts w:ascii="Times New Roman" w:hAnsi="Times New Roman" w:cs="Times New Roman"/>
          <w:sz w:val="24"/>
          <w:szCs w:val="24"/>
        </w:rPr>
        <w:t xml:space="preserve"> te druge poslovne ciljeve;</w:t>
      </w:r>
    </w:p>
    <w:p w:rsidR="0036244D" w:rsidRPr="0028345A" w:rsidRDefault="0028345A" w:rsidP="002834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6244D" w:rsidRPr="00457A17">
        <w:rPr>
          <w:rFonts w:ascii="Times New Roman" w:hAnsi="Times New Roman" w:cs="Times New Roman"/>
          <w:sz w:val="24"/>
          <w:szCs w:val="24"/>
        </w:rPr>
        <w:t>ve zajmove i kredite čije je uzimanje planirano u periodu koji plan poslovanja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44D" w:rsidRPr="0028345A">
        <w:rPr>
          <w:rFonts w:ascii="Times New Roman" w:hAnsi="Times New Roman" w:cs="Times New Roman"/>
          <w:sz w:val="24"/>
          <w:szCs w:val="24"/>
        </w:rPr>
        <w:t>obuhvata;</w:t>
      </w:r>
    </w:p>
    <w:p w:rsidR="0036244D" w:rsidRPr="00457A17" w:rsidRDefault="0028345A" w:rsidP="003624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6244D" w:rsidRPr="00457A17">
        <w:rPr>
          <w:rFonts w:ascii="Times New Roman" w:hAnsi="Times New Roman" w:cs="Times New Roman"/>
          <w:sz w:val="24"/>
          <w:szCs w:val="24"/>
        </w:rPr>
        <w:t>arancije čije je davanje predloženo za osiguranje tih kredita;</w:t>
      </w:r>
    </w:p>
    <w:p w:rsidR="0036244D" w:rsidRPr="009664D4" w:rsidRDefault="0028345A" w:rsidP="009664D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244D" w:rsidRPr="00457A17">
        <w:rPr>
          <w:rFonts w:ascii="Times New Roman" w:hAnsi="Times New Roman" w:cs="Times New Roman"/>
          <w:sz w:val="24"/>
          <w:szCs w:val="24"/>
        </w:rPr>
        <w:t>rijedloge za osniv</w:t>
      </w:r>
      <w:r w:rsidR="009664D4">
        <w:rPr>
          <w:rFonts w:ascii="Times New Roman" w:hAnsi="Times New Roman" w:cs="Times New Roman"/>
          <w:sz w:val="24"/>
          <w:szCs w:val="24"/>
        </w:rPr>
        <w:t>anje ili kupovinu novih preduze</w:t>
      </w:r>
      <w:r w:rsidR="0036244D" w:rsidRPr="00457A17">
        <w:rPr>
          <w:rFonts w:ascii="Times New Roman" w:hAnsi="Times New Roman" w:cs="Times New Roman"/>
          <w:sz w:val="24"/>
          <w:szCs w:val="24"/>
        </w:rPr>
        <w:t>ća ili poslova (bilo u cjelini ili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="0036244D" w:rsidRPr="009664D4">
        <w:rPr>
          <w:rFonts w:ascii="Times New Roman" w:hAnsi="Times New Roman" w:cs="Times New Roman"/>
          <w:sz w:val="24"/>
          <w:szCs w:val="24"/>
        </w:rPr>
        <w:t>djelimično) ili prodaju</w:t>
      </w:r>
      <w:r w:rsidR="009664D4">
        <w:rPr>
          <w:rFonts w:ascii="Times New Roman" w:hAnsi="Times New Roman" w:cs="Times New Roman"/>
          <w:sz w:val="24"/>
          <w:szCs w:val="24"/>
        </w:rPr>
        <w:t xml:space="preserve"> bilo kojeg od zavisnih preduze</w:t>
      </w:r>
      <w:r w:rsidR="0036244D" w:rsidRPr="009664D4">
        <w:rPr>
          <w:rFonts w:ascii="Times New Roman" w:hAnsi="Times New Roman" w:cs="Times New Roman"/>
          <w:sz w:val="24"/>
          <w:szCs w:val="24"/>
        </w:rPr>
        <w:t>ća (tj. supsidijara) Preduzeća, te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="0036244D" w:rsidRPr="009664D4">
        <w:rPr>
          <w:rFonts w:ascii="Times New Roman" w:hAnsi="Times New Roman" w:cs="Times New Roman"/>
          <w:sz w:val="24"/>
          <w:szCs w:val="24"/>
        </w:rPr>
        <w:t>kadrovsku popunu kao i prate će rashode za ovakve aktivnosti;</w:t>
      </w:r>
    </w:p>
    <w:p w:rsidR="0036244D" w:rsidRPr="00457A17" w:rsidRDefault="009664D4" w:rsidP="003624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244D" w:rsidRPr="00457A17">
        <w:rPr>
          <w:rFonts w:ascii="Times New Roman" w:hAnsi="Times New Roman" w:cs="Times New Roman"/>
          <w:sz w:val="24"/>
          <w:szCs w:val="24"/>
        </w:rPr>
        <w:t>rijedloge za korištenje i raspodjelu dobiti za period koji obuhvata plan poslovanja;</w:t>
      </w:r>
    </w:p>
    <w:p w:rsidR="0036244D" w:rsidRPr="009664D4" w:rsidRDefault="009664D4" w:rsidP="009664D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244D" w:rsidRPr="00457A17">
        <w:rPr>
          <w:rFonts w:ascii="Times New Roman" w:hAnsi="Times New Roman" w:cs="Times New Roman"/>
          <w:sz w:val="24"/>
          <w:szCs w:val="24"/>
        </w:rPr>
        <w:t>redviđene finansijske izvještaje, funkcionalni i glavni budžet sa polugodišnjim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44D" w:rsidRPr="009664D4">
        <w:rPr>
          <w:rFonts w:ascii="Times New Roman" w:hAnsi="Times New Roman" w:cs="Times New Roman"/>
          <w:sz w:val="24"/>
          <w:szCs w:val="24"/>
        </w:rPr>
        <w:t>analizama i budžet obrtnog kapitala koji odražavaju p</w:t>
      </w:r>
      <w:r>
        <w:rPr>
          <w:rFonts w:ascii="Times New Roman" w:hAnsi="Times New Roman" w:cs="Times New Roman"/>
          <w:sz w:val="24"/>
          <w:szCs w:val="24"/>
        </w:rPr>
        <w:t xml:space="preserve">lanirane aktivnosti Preduzeća  i </w:t>
      </w:r>
      <w:r w:rsidR="0036244D" w:rsidRPr="009664D4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44D" w:rsidRPr="009664D4">
        <w:rPr>
          <w:rFonts w:ascii="Times New Roman" w:hAnsi="Times New Roman" w:cs="Times New Roman"/>
          <w:sz w:val="24"/>
          <w:szCs w:val="24"/>
        </w:rPr>
        <w:t>tim aktivnostima povezane prihode i rashode;</w:t>
      </w:r>
    </w:p>
    <w:p w:rsidR="0036244D" w:rsidRPr="00457A17" w:rsidRDefault="009664D4" w:rsidP="003624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244D" w:rsidRPr="00457A17">
        <w:rPr>
          <w:rFonts w:ascii="Times New Roman" w:hAnsi="Times New Roman" w:cs="Times New Roman"/>
          <w:sz w:val="24"/>
          <w:szCs w:val="24"/>
        </w:rPr>
        <w:t>lan nabavki roba, radova i usluga;</w:t>
      </w:r>
    </w:p>
    <w:p w:rsidR="0036244D" w:rsidRPr="00457A17" w:rsidRDefault="009664D4" w:rsidP="0036244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6244D" w:rsidRPr="00457A17">
        <w:rPr>
          <w:rFonts w:ascii="Times New Roman" w:hAnsi="Times New Roman" w:cs="Times New Roman"/>
          <w:sz w:val="24"/>
          <w:szCs w:val="24"/>
        </w:rPr>
        <w:t>apošljavanje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244D" w:rsidRPr="00457A17">
        <w:rPr>
          <w:rFonts w:ascii="Times New Roman" w:hAnsi="Times New Roman" w:cs="Times New Roman"/>
          <w:sz w:val="24"/>
          <w:szCs w:val="24"/>
        </w:rPr>
        <w:t xml:space="preserve"> kao i predviđene troškove za isto.</w:t>
      </w:r>
    </w:p>
    <w:p w:rsidR="0036244D" w:rsidRDefault="0036244D" w:rsidP="0036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44D" w:rsidRPr="00457A17" w:rsidRDefault="0036244D" w:rsidP="00F07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17">
        <w:rPr>
          <w:rFonts w:ascii="Times New Roman" w:hAnsi="Times New Roman" w:cs="Times New Roman"/>
          <w:sz w:val="24"/>
          <w:szCs w:val="24"/>
        </w:rPr>
        <w:t>O radu i poslovanju Preduzeća vode se poslovne knjige u skladu sa Zakonom. Preduzeće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457A17">
        <w:rPr>
          <w:rFonts w:ascii="Times New Roman" w:hAnsi="Times New Roman" w:cs="Times New Roman"/>
          <w:sz w:val="24"/>
          <w:szCs w:val="24"/>
        </w:rPr>
        <w:t>je dužno za svaku poslovnu godinu, u skladu sa važećim zakonskim propisima, sastaviti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457A17">
        <w:rPr>
          <w:rFonts w:ascii="Times New Roman" w:hAnsi="Times New Roman" w:cs="Times New Roman"/>
          <w:sz w:val="24"/>
          <w:szCs w:val="24"/>
        </w:rPr>
        <w:t>periodični obračun i završni račun.</w:t>
      </w:r>
    </w:p>
    <w:p w:rsidR="0036244D" w:rsidRDefault="0036244D" w:rsidP="00D03DD4"/>
    <w:p w:rsidR="0036244D" w:rsidRPr="0036244D" w:rsidRDefault="00EA204C" w:rsidP="00362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71</w:t>
      </w:r>
      <w:r w:rsidR="0036244D" w:rsidRPr="0036244D">
        <w:rPr>
          <w:rFonts w:ascii="Times New Roman" w:hAnsi="Times New Roman" w:cs="Times New Roman"/>
          <w:b/>
          <w:sz w:val="24"/>
          <w:szCs w:val="24"/>
        </w:rPr>
        <w:t>.</w:t>
      </w:r>
    </w:p>
    <w:p w:rsidR="000D6C1A" w:rsidRPr="0036244D" w:rsidRDefault="0036244D" w:rsidP="0036244D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D">
        <w:rPr>
          <w:rFonts w:ascii="Times New Roman" w:hAnsi="Times New Roman" w:cs="Times New Roman"/>
          <w:sz w:val="24"/>
          <w:szCs w:val="24"/>
        </w:rPr>
        <w:t>Organi Preduzeća su odgovorna za potpuno i pravovremeno informisanje</w:t>
      </w:r>
      <w:r>
        <w:rPr>
          <w:rFonts w:ascii="Times New Roman" w:hAnsi="Times New Roman" w:cs="Times New Roman"/>
          <w:sz w:val="24"/>
          <w:szCs w:val="24"/>
        </w:rPr>
        <w:t xml:space="preserve"> Ministarst</w:t>
      </w:r>
      <w:r w:rsidRPr="0036244D">
        <w:rPr>
          <w:rFonts w:ascii="Times New Roman" w:hAnsi="Times New Roman" w:cs="Times New Roman"/>
          <w:sz w:val="24"/>
          <w:szCs w:val="24"/>
        </w:rPr>
        <w:t>va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36244D">
        <w:rPr>
          <w:rFonts w:ascii="Times New Roman" w:hAnsi="Times New Roman" w:cs="Times New Roman"/>
          <w:sz w:val="24"/>
          <w:szCs w:val="24"/>
        </w:rPr>
        <w:t>privrede Kantona Sarajevo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36244D">
        <w:rPr>
          <w:rFonts w:ascii="Times New Roman" w:hAnsi="Times New Roman" w:cs="Times New Roman"/>
          <w:sz w:val="24"/>
          <w:szCs w:val="24"/>
        </w:rPr>
        <w:t>i Skupštine Kantona Sarajevo o poslovanju Preduzeća, a posebno ako se u poslovanju Preduzeća iskažu negativni rezultati.</w:t>
      </w:r>
    </w:p>
    <w:p w:rsidR="0036244D" w:rsidRPr="0036244D" w:rsidRDefault="00EA204C" w:rsidP="00362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72</w:t>
      </w:r>
      <w:r w:rsidR="0036244D" w:rsidRPr="0036244D">
        <w:rPr>
          <w:rFonts w:ascii="Times New Roman" w:hAnsi="Times New Roman" w:cs="Times New Roman"/>
          <w:b/>
          <w:sz w:val="24"/>
          <w:szCs w:val="24"/>
        </w:rPr>
        <w:t>.</w:t>
      </w:r>
    </w:p>
    <w:p w:rsidR="0036244D" w:rsidRDefault="0036244D" w:rsidP="0036244D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D">
        <w:rPr>
          <w:rFonts w:ascii="Times New Roman" w:hAnsi="Times New Roman" w:cs="Times New Roman"/>
          <w:sz w:val="24"/>
          <w:szCs w:val="24"/>
        </w:rPr>
        <w:t>Inform</w:t>
      </w:r>
      <w:r w:rsidR="00175A68">
        <w:rPr>
          <w:rFonts w:ascii="Times New Roman" w:hAnsi="Times New Roman" w:cs="Times New Roman"/>
          <w:sz w:val="24"/>
          <w:szCs w:val="24"/>
        </w:rPr>
        <w:t>isanje Ministarstava privrede Kantona Sarajevo</w:t>
      </w:r>
      <w:r w:rsidRPr="0036244D">
        <w:rPr>
          <w:rFonts w:ascii="Times New Roman" w:hAnsi="Times New Roman" w:cs="Times New Roman"/>
          <w:sz w:val="24"/>
          <w:szCs w:val="24"/>
        </w:rPr>
        <w:t xml:space="preserve"> i Skupštine Kantona Sarajevo vrši se na jedan od propisanih načina uručenja pismena.</w:t>
      </w:r>
    </w:p>
    <w:p w:rsidR="002C2B59" w:rsidRDefault="002C2B59" w:rsidP="00362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C1A" w:rsidRDefault="000D6C1A" w:rsidP="00362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Pr="000C0770" w:rsidRDefault="002734CB" w:rsidP="002734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X</w:t>
      </w:r>
      <w:r w:rsidRPr="000C077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 - </w:t>
      </w:r>
      <w:r w:rsidR="00CB4ADF">
        <w:rPr>
          <w:rFonts w:ascii="Times New Roman" w:hAnsi="Times New Roman" w:cs="Times New Roman"/>
          <w:b/>
          <w:sz w:val="24"/>
          <w:szCs w:val="24"/>
        </w:rPr>
        <w:t>OPĆI AKTI PREDUZEĆA</w:t>
      </w:r>
    </w:p>
    <w:p w:rsidR="002734CB" w:rsidRPr="000C0770" w:rsidRDefault="00175A68" w:rsidP="0027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73</w:t>
      </w:r>
      <w:r w:rsidR="002734CB" w:rsidRPr="000C0770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C0770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Opći akti Preduzeća su:</w:t>
      </w:r>
    </w:p>
    <w:p w:rsidR="002734CB" w:rsidRPr="000C0770" w:rsidRDefault="002734CB" w:rsidP="002734C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Statut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2734CB" w:rsidRPr="000C0770" w:rsidRDefault="002734CB" w:rsidP="002734CB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Pravilnici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2734CB" w:rsidRDefault="002734CB" w:rsidP="009664D4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Odluke Skupštine, Uprave, Nadzornog odbora, kojim se na opšti način uređuju određena pitanja ili odnosi u Preduzeću.</w:t>
      </w:r>
    </w:p>
    <w:p w:rsidR="00D03DD4" w:rsidRPr="007C5A78" w:rsidRDefault="00D03DD4" w:rsidP="00D03DD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734CB" w:rsidRPr="000C0770" w:rsidRDefault="002734CB" w:rsidP="0027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770">
        <w:rPr>
          <w:rFonts w:ascii="Times New Roman" w:hAnsi="Times New Roman" w:cs="Times New Roman"/>
          <w:b/>
          <w:sz w:val="24"/>
          <w:szCs w:val="24"/>
        </w:rPr>
        <w:t>Č</w:t>
      </w:r>
      <w:r w:rsidR="00175A68">
        <w:rPr>
          <w:rFonts w:ascii="Times New Roman" w:hAnsi="Times New Roman" w:cs="Times New Roman"/>
          <w:b/>
          <w:bCs/>
          <w:sz w:val="24"/>
          <w:szCs w:val="24"/>
        </w:rPr>
        <w:t>lan 74</w:t>
      </w:r>
      <w:r w:rsidRPr="000C07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34CB" w:rsidRPr="000C0770" w:rsidRDefault="002734CB" w:rsidP="002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34CB" w:rsidRPr="000C0770" w:rsidRDefault="002734CB" w:rsidP="0027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Nakon usvajanja od strane nadležnog organa, interni opći akti objavljuju se na oglasnoj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0C0770">
        <w:rPr>
          <w:rFonts w:ascii="Times New Roman" w:hAnsi="Times New Roman" w:cs="Times New Roman"/>
          <w:sz w:val="24"/>
          <w:szCs w:val="24"/>
        </w:rPr>
        <w:t>ploči Preduzeća.</w:t>
      </w:r>
    </w:p>
    <w:p w:rsidR="002734CB" w:rsidRPr="000C0770" w:rsidRDefault="002734CB" w:rsidP="0027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Interni opći akti Preduzeća stupaju na snagu po isteku osam dana od dana objavljivanja.</w:t>
      </w:r>
    </w:p>
    <w:p w:rsidR="002734CB" w:rsidRPr="000C0770" w:rsidRDefault="002734CB" w:rsidP="0027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Interni opći akti Preduzeća ne mogu imati povratno dejstvo.</w:t>
      </w:r>
    </w:p>
    <w:p w:rsidR="002734CB" w:rsidRPr="000C0770" w:rsidRDefault="002734CB" w:rsidP="0027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Izuzetno od odredbi prethodnog stava ovog člana interni opći akti ili pojedine njihoveo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0C0770">
        <w:rPr>
          <w:rFonts w:ascii="Times New Roman" w:hAnsi="Times New Roman" w:cs="Times New Roman"/>
          <w:sz w:val="24"/>
          <w:szCs w:val="24"/>
        </w:rPr>
        <w:t>dredbe mogu imati povratno dejstvo ako priroda odnosa koji se uređuju to dopušta, ako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0C0770">
        <w:rPr>
          <w:rFonts w:ascii="Times New Roman" w:hAnsi="Times New Roman" w:cs="Times New Roman"/>
          <w:sz w:val="24"/>
          <w:szCs w:val="24"/>
        </w:rPr>
        <w:t>se time ne dira u prava i obaveze trećih lica i ako se time ne umanjuju stečena prava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0C0770">
        <w:rPr>
          <w:rFonts w:ascii="Times New Roman" w:hAnsi="Times New Roman" w:cs="Times New Roman"/>
          <w:sz w:val="24"/>
          <w:szCs w:val="24"/>
        </w:rPr>
        <w:t>radnika.</w:t>
      </w:r>
    </w:p>
    <w:p w:rsidR="002734CB" w:rsidRDefault="002734CB" w:rsidP="0036244D">
      <w:p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Tumačenje internih općih akata daje organ koji ih je donio.</w:t>
      </w:r>
    </w:p>
    <w:p w:rsidR="002734CB" w:rsidRDefault="002734CB" w:rsidP="00362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DD4" w:rsidRDefault="00D03DD4" w:rsidP="00362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Default="002734CB" w:rsidP="002734CB">
      <w:pPr>
        <w:rPr>
          <w:rFonts w:ascii="Times New Roman" w:hAnsi="Times New Roman" w:cs="Times New Roman"/>
          <w:b/>
          <w:sz w:val="24"/>
          <w:szCs w:val="24"/>
        </w:rPr>
      </w:pPr>
      <w:r w:rsidRPr="0036244D"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6244D">
        <w:rPr>
          <w:rFonts w:ascii="Times New Roman" w:hAnsi="Times New Roman" w:cs="Times New Roman"/>
          <w:b/>
          <w:sz w:val="24"/>
          <w:szCs w:val="24"/>
        </w:rPr>
        <w:t xml:space="preserve"> - PRAVA RADNIKA</w:t>
      </w:r>
    </w:p>
    <w:p w:rsidR="002734CB" w:rsidRDefault="00175A68" w:rsidP="0027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75</w:t>
      </w:r>
      <w:r w:rsidR="002734CB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36244D" w:rsidRDefault="002734CB" w:rsidP="002734CB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D">
        <w:rPr>
          <w:rFonts w:ascii="Times New Roman" w:hAnsi="Times New Roman" w:cs="Times New Roman"/>
          <w:sz w:val="24"/>
          <w:szCs w:val="24"/>
        </w:rPr>
        <w:t xml:space="preserve">Radnici </w:t>
      </w:r>
      <w:r>
        <w:rPr>
          <w:rFonts w:ascii="Times New Roman" w:hAnsi="Times New Roman" w:cs="Times New Roman"/>
          <w:sz w:val="24"/>
          <w:szCs w:val="24"/>
        </w:rPr>
        <w:t>Preduzeća imaju prava, obaveze i</w:t>
      </w:r>
      <w:r w:rsidRPr="0036244D">
        <w:rPr>
          <w:rFonts w:ascii="Times New Roman" w:hAnsi="Times New Roman" w:cs="Times New Roman"/>
          <w:sz w:val="24"/>
          <w:szCs w:val="24"/>
        </w:rPr>
        <w:t xml:space="preserve"> odgovornosti utvrđene Zakonom o radu, Kolektivnim ugovorom, Pravilnikom o radu i Ugovorom o radu.</w:t>
      </w:r>
    </w:p>
    <w:p w:rsidR="002734CB" w:rsidRPr="0036244D" w:rsidRDefault="002734CB" w:rsidP="00362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44D" w:rsidRDefault="0036244D" w:rsidP="002B45AE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6244D" w:rsidRDefault="0036244D" w:rsidP="0036244D">
      <w:pPr>
        <w:rPr>
          <w:rFonts w:ascii="Times New Roman" w:hAnsi="Times New Roman" w:cs="Times New Roman"/>
          <w:b/>
          <w:sz w:val="24"/>
          <w:szCs w:val="24"/>
        </w:rPr>
      </w:pPr>
      <w:r w:rsidRPr="0036244D">
        <w:rPr>
          <w:rFonts w:ascii="Times New Roman" w:hAnsi="Times New Roman" w:cs="Times New Roman"/>
          <w:b/>
          <w:sz w:val="24"/>
          <w:szCs w:val="24"/>
        </w:rPr>
        <w:t>X</w:t>
      </w:r>
      <w:r w:rsidR="002734CB">
        <w:rPr>
          <w:rFonts w:ascii="Times New Roman" w:hAnsi="Times New Roman" w:cs="Times New Roman"/>
          <w:b/>
          <w:sz w:val="24"/>
          <w:szCs w:val="24"/>
        </w:rPr>
        <w:t>III</w:t>
      </w:r>
      <w:r w:rsidRPr="0036244D">
        <w:rPr>
          <w:rFonts w:ascii="Times New Roman" w:hAnsi="Times New Roman" w:cs="Times New Roman"/>
          <w:b/>
          <w:sz w:val="24"/>
          <w:szCs w:val="24"/>
        </w:rPr>
        <w:t xml:space="preserve"> - USVAJANJE I PRIMJENA ETIČKOG KODEKSA</w:t>
      </w:r>
    </w:p>
    <w:p w:rsidR="0036244D" w:rsidRDefault="00175A68" w:rsidP="00362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76</w:t>
      </w:r>
      <w:r w:rsidR="0036244D">
        <w:rPr>
          <w:rFonts w:ascii="Times New Roman" w:hAnsi="Times New Roman" w:cs="Times New Roman"/>
          <w:b/>
          <w:sz w:val="24"/>
          <w:szCs w:val="24"/>
        </w:rPr>
        <w:t>.</w:t>
      </w:r>
    </w:p>
    <w:p w:rsidR="0036244D" w:rsidRPr="0036244D" w:rsidRDefault="0036244D" w:rsidP="0036244D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D">
        <w:rPr>
          <w:rFonts w:ascii="Times New Roman" w:hAnsi="Times New Roman" w:cs="Times New Roman"/>
          <w:sz w:val="24"/>
          <w:szCs w:val="24"/>
        </w:rPr>
        <w:t>Preduzeće je dužno usvojiti Etički kodeks koji pred</w:t>
      </w:r>
      <w:r>
        <w:rPr>
          <w:rFonts w:ascii="Times New Roman" w:hAnsi="Times New Roman" w:cs="Times New Roman"/>
          <w:sz w:val="24"/>
          <w:szCs w:val="24"/>
        </w:rPr>
        <w:t>stavlja integralni dio obaveza i</w:t>
      </w:r>
      <w:r w:rsidR="002C2B59">
        <w:rPr>
          <w:rFonts w:ascii="Times New Roman" w:hAnsi="Times New Roman" w:cs="Times New Roman"/>
          <w:sz w:val="24"/>
          <w:szCs w:val="24"/>
        </w:rPr>
        <w:t xml:space="preserve"> odgovornosti članova Uprave i</w:t>
      </w:r>
      <w:r w:rsidRPr="0036244D">
        <w:rPr>
          <w:rFonts w:ascii="Times New Roman" w:hAnsi="Times New Roman" w:cs="Times New Roman"/>
          <w:sz w:val="24"/>
          <w:szCs w:val="24"/>
        </w:rPr>
        <w:t xml:space="preserve"> Nadzornog odbora za svo vrijeme trajanja njihovog angažmana u Preduzeću.</w:t>
      </w:r>
    </w:p>
    <w:p w:rsidR="0036244D" w:rsidRPr="0036244D" w:rsidRDefault="0036244D" w:rsidP="0036244D">
      <w:pPr>
        <w:jc w:val="both"/>
        <w:rPr>
          <w:rFonts w:ascii="Times New Roman" w:hAnsi="Times New Roman" w:cs="Times New Roman"/>
          <w:sz w:val="24"/>
          <w:szCs w:val="24"/>
        </w:rPr>
      </w:pPr>
      <w:r w:rsidRPr="0036244D">
        <w:rPr>
          <w:rFonts w:ascii="Times New Roman" w:hAnsi="Times New Roman" w:cs="Times New Roman"/>
          <w:sz w:val="24"/>
          <w:szCs w:val="24"/>
        </w:rPr>
        <w:t>Etički kodeks Preduzeća sadržavat će pravila o konfliktu interesa, povezanim licima, povjerljivosti, pravednom postupanju, zaštiti i ispravnoj upotrebi sredstava Preduzeća, postupanju u skladu sa važećim propisima kao i internim aktima Preduzeća, prijavljivanju nezakonitog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36244D">
        <w:rPr>
          <w:rFonts w:ascii="Times New Roman" w:hAnsi="Times New Roman" w:cs="Times New Roman"/>
          <w:sz w:val="24"/>
          <w:szCs w:val="24"/>
        </w:rPr>
        <w:t>i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36244D">
        <w:rPr>
          <w:rFonts w:ascii="Times New Roman" w:hAnsi="Times New Roman" w:cs="Times New Roman"/>
          <w:sz w:val="24"/>
          <w:szCs w:val="24"/>
        </w:rPr>
        <w:t>neetničkog ponašanja, odobra</w:t>
      </w:r>
      <w:r w:rsidR="002C2B59">
        <w:rPr>
          <w:rFonts w:ascii="Times New Roman" w:hAnsi="Times New Roman" w:cs="Times New Roman"/>
          <w:sz w:val="24"/>
          <w:szCs w:val="24"/>
        </w:rPr>
        <w:t>vanju kredita povezanim licima i</w:t>
      </w:r>
      <w:r w:rsidRPr="0036244D">
        <w:rPr>
          <w:rFonts w:ascii="Times New Roman" w:hAnsi="Times New Roman" w:cs="Times New Roman"/>
          <w:sz w:val="24"/>
          <w:szCs w:val="24"/>
        </w:rPr>
        <w:t xml:space="preserve"> članovima Nadzornog odbora, upoznavanju sa pravilima Etičkog kodeksa Preduzeća, te nemogućnosti odricanja od istih.</w:t>
      </w:r>
    </w:p>
    <w:p w:rsidR="002734CB" w:rsidRPr="0036244D" w:rsidRDefault="002734CB" w:rsidP="0036244D">
      <w:pPr>
        <w:rPr>
          <w:rFonts w:ascii="Times New Roman" w:hAnsi="Times New Roman" w:cs="Times New Roman"/>
          <w:sz w:val="24"/>
          <w:szCs w:val="24"/>
        </w:rPr>
      </w:pPr>
    </w:p>
    <w:p w:rsidR="0036244D" w:rsidRDefault="002734CB" w:rsidP="002B45A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XIV</w:t>
      </w:r>
      <w:r w:rsidR="0036244D" w:rsidRPr="0036244D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– POSLOVNA TAJNA</w:t>
      </w:r>
    </w:p>
    <w:p w:rsidR="0036244D" w:rsidRPr="0036244D" w:rsidRDefault="0036244D" w:rsidP="0036244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36244D" w:rsidRDefault="00175A68" w:rsidP="0036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77</w:t>
      </w:r>
      <w:r w:rsidR="0036244D" w:rsidRPr="0036244D">
        <w:rPr>
          <w:rFonts w:ascii="Times New Roman" w:hAnsi="Times New Roman" w:cs="Times New Roman"/>
          <w:b/>
          <w:sz w:val="24"/>
          <w:szCs w:val="24"/>
        </w:rPr>
        <w:t>.</w:t>
      </w:r>
    </w:p>
    <w:p w:rsidR="0036244D" w:rsidRPr="0036244D" w:rsidRDefault="0036244D" w:rsidP="0036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4D" w:rsidRPr="00EA4292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92">
        <w:rPr>
          <w:rFonts w:ascii="Times New Roman" w:hAnsi="Times New Roman" w:cs="Times New Roman"/>
          <w:sz w:val="24"/>
          <w:szCs w:val="24"/>
        </w:rPr>
        <w:t>Poslovnom tajnom smatraju se informacije, dokumenti i podaci o poslovanju Preduzeća,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EA4292">
        <w:rPr>
          <w:rFonts w:ascii="Times New Roman" w:hAnsi="Times New Roman" w:cs="Times New Roman"/>
          <w:sz w:val="24"/>
          <w:szCs w:val="24"/>
        </w:rPr>
        <w:t>čije bi saopštavanje ili davanje na uvid trećem licu, bez saglasnosti Uprave,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EA4292">
        <w:rPr>
          <w:rFonts w:ascii="Times New Roman" w:hAnsi="Times New Roman" w:cs="Times New Roman"/>
          <w:sz w:val="24"/>
          <w:szCs w:val="24"/>
        </w:rPr>
        <w:t>prouzrokovalo štetu interesima i poslovnom ugledu Preduzeća.</w:t>
      </w:r>
    </w:p>
    <w:p w:rsidR="0036244D" w:rsidRPr="00EA4292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4D" w:rsidRPr="00EA4292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92">
        <w:rPr>
          <w:rFonts w:ascii="Times New Roman" w:hAnsi="Times New Roman" w:cs="Times New Roman"/>
          <w:sz w:val="24"/>
          <w:szCs w:val="24"/>
        </w:rPr>
        <w:t>Općim aktom Preduzeća utvrdiće se informacije, dokumenti i podaci koji predstavljaju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EA4292">
        <w:rPr>
          <w:rFonts w:ascii="Times New Roman" w:hAnsi="Times New Roman" w:cs="Times New Roman"/>
          <w:sz w:val="24"/>
          <w:szCs w:val="24"/>
        </w:rPr>
        <w:t>poslovnu tajnu.</w:t>
      </w:r>
    </w:p>
    <w:p w:rsidR="0036244D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4D" w:rsidRPr="00EA4292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92">
        <w:rPr>
          <w:rFonts w:ascii="Times New Roman" w:hAnsi="Times New Roman" w:cs="Times New Roman"/>
          <w:sz w:val="24"/>
          <w:szCs w:val="24"/>
        </w:rPr>
        <w:t>Informacije, dokumente i podatke koji se smatraju poslovnom tajnom, može drugim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EA4292">
        <w:rPr>
          <w:rFonts w:ascii="Times New Roman" w:hAnsi="Times New Roman" w:cs="Times New Roman"/>
          <w:sz w:val="24"/>
          <w:szCs w:val="24"/>
        </w:rPr>
        <w:t>licima saopštavati Uprava, kao i lica određena općim aktom o poslovnoj tajni.</w:t>
      </w:r>
    </w:p>
    <w:p w:rsidR="0036244D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44D" w:rsidRPr="00EA4292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92">
        <w:rPr>
          <w:rFonts w:ascii="Times New Roman" w:hAnsi="Times New Roman" w:cs="Times New Roman"/>
          <w:sz w:val="24"/>
          <w:szCs w:val="24"/>
        </w:rPr>
        <w:t>Poslovnu tajnu su dužni čuvati svi radnici, članovi organa Preduzeća, kao i lica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EA4292">
        <w:rPr>
          <w:rFonts w:ascii="Times New Roman" w:hAnsi="Times New Roman" w:cs="Times New Roman"/>
          <w:sz w:val="24"/>
          <w:szCs w:val="24"/>
        </w:rPr>
        <w:t>angažovana u Preduzeću po bilo kojem osnovu.</w:t>
      </w:r>
    </w:p>
    <w:p w:rsidR="009664D4" w:rsidRDefault="009664D4" w:rsidP="00CA0627"/>
    <w:p w:rsidR="0036244D" w:rsidRPr="0036244D" w:rsidRDefault="00175A68" w:rsidP="00362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78</w:t>
      </w:r>
      <w:r w:rsidR="0036244D" w:rsidRPr="0036244D">
        <w:rPr>
          <w:rFonts w:ascii="Times New Roman" w:hAnsi="Times New Roman" w:cs="Times New Roman"/>
          <w:b/>
          <w:sz w:val="24"/>
          <w:szCs w:val="24"/>
        </w:rPr>
        <w:t>.</w:t>
      </w:r>
    </w:p>
    <w:p w:rsidR="000D6C1A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92">
        <w:rPr>
          <w:rFonts w:ascii="Times New Roman" w:hAnsi="Times New Roman" w:cs="Times New Roman"/>
          <w:sz w:val="24"/>
          <w:szCs w:val="24"/>
        </w:rPr>
        <w:t>Dužnost čuvanja poslovne tajne traje i poslije prestanka ugovora, isteka mandata i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EA4292">
        <w:rPr>
          <w:rFonts w:ascii="Times New Roman" w:hAnsi="Times New Roman" w:cs="Times New Roman"/>
          <w:sz w:val="24"/>
          <w:szCs w:val="24"/>
        </w:rPr>
        <w:t xml:space="preserve">angažmana u organima </w:t>
      </w:r>
    </w:p>
    <w:p w:rsidR="0036244D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92">
        <w:rPr>
          <w:rFonts w:ascii="Times New Roman" w:hAnsi="Times New Roman" w:cs="Times New Roman"/>
          <w:sz w:val="24"/>
          <w:szCs w:val="24"/>
        </w:rPr>
        <w:t>Preduzeća najmanje tri godine poslije prestanka radnog odnosa,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EA4292">
        <w:rPr>
          <w:rFonts w:ascii="Times New Roman" w:hAnsi="Times New Roman" w:cs="Times New Roman"/>
          <w:sz w:val="24"/>
          <w:szCs w:val="24"/>
        </w:rPr>
        <w:t>odnosno prestanka angažmana u Preduzeću.</w:t>
      </w:r>
    </w:p>
    <w:p w:rsidR="0036244D" w:rsidRPr="00EA4292" w:rsidRDefault="0036244D" w:rsidP="0036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292">
        <w:rPr>
          <w:rFonts w:ascii="Times New Roman" w:hAnsi="Times New Roman" w:cs="Times New Roman"/>
          <w:sz w:val="24"/>
          <w:szCs w:val="24"/>
        </w:rPr>
        <w:t>Osoba koja prekrši obavezu čuvanja poslovne tajne snosi radno-pravnu i materijalnu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EA4292">
        <w:rPr>
          <w:rFonts w:ascii="Times New Roman" w:hAnsi="Times New Roman" w:cs="Times New Roman"/>
          <w:sz w:val="24"/>
          <w:szCs w:val="24"/>
        </w:rPr>
        <w:t>odgovornost utvrđenu aktom iz stava (2) ovog člana.</w:t>
      </w:r>
    </w:p>
    <w:p w:rsidR="00CA0627" w:rsidRDefault="00CA0627" w:rsidP="002B45A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CA0627" w:rsidRDefault="00CA0627" w:rsidP="002B45A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D6C1A" w:rsidRPr="000C0770" w:rsidRDefault="000D6C1A" w:rsidP="002B45A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C0770" w:rsidRPr="000C0770" w:rsidRDefault="002734CB" w:rsidP="002B45AE">
      <w:pPr>
        <w:pStyle w:val="NoSpacing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X</w:t>
      </w:r>
      <w:r w:rsidR="000C0770" w:rsidRPr="000C0770">
        <w:rPr>
          <w:rFonts w:ascii="Times New Roman" w:hAnsi="Times New Roman" w:cs="Times New Roman"/>
          <w:b/>
          <w:sz w:val="24"/>
          <w:szCs w:val="24"/>
          <w:lang w:val="bs-Latn-BA"/>
        </w:rPr>
        <w:t>V – JAVNOST RADA, IZVJEŠTAVANJE I OGRANIČENJA IZVJEŠTAVANJA</w:t>
      </w:r>
    </w:p>
    <w:p w:rsidR="000C0770" w:rsidRDefault="000C0770" w:rsidP="000C0770">
      <w:pPr>
        <w:pStyle w:val="NoSpacing"/>
      </w:pPr>
    </w:p>
    <w:p w:rsidR="000C0770" w:rsidRPr="000C0770" w:rsidRDefault="00175A68" w:rsidP="000C0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79</w:t>
      </w:r>
      <w:r w:rsidR="000C0770" w:rsidRPr="000C0770">
        <w:rPr>
          <w:rFonts w:ascii="Times New Roman" w:hAnsi="Times New Roman" w:cs="Times New Roman"/>
          <w:b/>
          <w:sz w:val="24"/>
          <w:szCs w:val="24"/>
        </w:rPr>
        <w:t>.</w:t>
      </w:r>
    </w:p>
    <w:p w:rsidR="000C0770" w:rsidRPr="00D53471" w:rsidRDefault="000C0770" w:rsidP="000C0770">
      <w:pPr>
        <w:pStyle w:val="NoSpacing"/>
        <w:jc w:val="center"/>
      </w:pPr>
    </w:p>
    <w:p w:rsidR="000C0770" w:rsidRPr="000C0770" w:rsidRDefault="000D6C1A" w:rsidP="000C07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o radu P</w:t>
      </w:r>
      <w:r w:rsidR="000C0770" w:rsidRPr="000C0770">
        <w:rPr>
          <w:rFonts w:ascii="Times New Roman" w:hAnsi="Times New Roman" w:cs="Times New Roman"/>
          <w:sz w:val="24"/>
          <w:szCs w:val="24"/>
        </w:rPr>
        <w:t>reduzeća dostupne su javnosti, u skladu sa važećim propisima.</w:t>
      </w:r>
    </w:p>
    <w:p w:rsidR="000C0770" w:rsidRDefault="000C0770" w:rsidP="007C5A78">
      <w:pPr>
        <w:pStyle w:val="NoSpacing"/>
      </w:pPr>
    </w:p>
    <w:p w:rsidR="000C0770" w:rsidRPr="000C0770" w:rsidRDefault="00175A68" w:rsidP="000C0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80</w:t>
      </w:r>
      <w:r w:rsidR="00CA0627">
        <w:rPr>
          <w:rFonts w:ascii="Times New Roman" w:hAnsi="Times New Roman" w:cs="Times New Roman"/>
          <w:b/>
          <w:sz w:val="24"/>
          <w:szCs w:val="24"/>
        </w:rPr>
        <w:t>.</w:t>
      </w:r>
    </w:p>
    <w:p w:rsidR="000C0770" w:rsidRPr="00D53471" w:rsidRDefault="000C0770" w:rsidP="000C0770">
      <w:pPr>
        <w:pStyle w:val="NoSpacing"/>
        <w:jc w:val="center"/>
      </w:pPr>
    </w:p>
    <w:p w:rsidR="000C0770" w:rsidRPr="000C0770" w:rsidRDefault="000D6C1A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Izvještavanja u Preduzeću su </w:t>
      </w:r>
      <w:r w:rsidR="009664D4">
        <w:rPr>
          <w:rFonts w:ascii="Times New Roman" w:hAnsi="Times New Roman" w:cs="Times New Roman"/>
          <w:sz w:val="24"/>
          <w:szCs w:val="24"/>
        </w:rPr>
        <w:t>sl</w:t>
      </w:r>
      <w:r w:rsidR="000C0770" w:rsidRPr="000C0770">
        <w:rPr>
          <w:rFonts w:ascii="Times New Roman" w:hAnsi="Times New Roman" w:cs="Times New Roman"/>
          <w:sz w:val="24"/>
          <w:szCs w:val="24"/>
        </w:rPr>
        <w:t>jedeća:</w:t>
      </w:r>
    </w:p>
    <w:p w:rsidR="000C0770" w:rsidRPr="000C0770" w:rsidRDefault="000C0770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Uprava ima obavezu redovno izvještavati Nadzorni odbor, a na zahtjev Nadzornog odbora dužna je dostaviti izvještaj u roku od 15 (petnaest) dan</w:t>
      </w:r>
      <w:r w:rsidR="00C648C9">
        <w:rPr>
          <w:rFonts w:ascii="Times New Roman" w:hAnsi="Times New Roman" w:cs="Times New Roman"/>
          <w:sz w:val="24"/>
          <w:szCs w:val="24"/>
        </w:rPr>
        <w:t>a od dana dostavljanja zahtjeva.</w:t>
      </w:r>
    </w:p>
    <w:p w:rsidR="000C0770" w:rsidRPr="000C0770" w:rsidRDefault="000C0770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Uprava je obavezna pismeno izvijestiti Nadzorni odbor o saznanjima ili nedjelotvornom ponašanju, koje direktno ili indirektno utiče na poslovanje Preduzeća.</w:t>
      </w:r>
    </w:p>
    <w:p w:rsidR="000C0770" w:rsidRDefault="000C0770" w:rsidP="000C0770">
      <w:pPr>
        <w:pStyle w:val="NoSpacing"/>
        <w:jc w:val="center"/>
      </w:pPr>
    </w:p>
    <w:p w:rsidR="000C0770" w:rsidRPr="000C0770" w:rsidRDefault="00175A68" w:rsidP="000C0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81</w:t>
      </w:r>
      <w:r w:rsidR="000C0770" w:rsidRPr="000C0770">
        <w:rPr>
          <w:rFonts w:ascii="Times New Roman" w:hAnsi="Times New Roman" w:cs="Times New Roman"/>
          <w:b/>
          <w:sz w:val="24"/>
          <w:szCs w:val="24"/>
        </w:rPr>
        <w:t>.</w:t>
      </w:r>
    </w:p>
    <w:p w:rsidR="000C0770" w:rsidRPr="000C0770" w:rsidRDefault="000C0770" w:rsidP="000C0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70" w:rsidRDefault="000C0770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U pogledu nadležnosti za smjenjivanje člana/članova organa upravljanja primjenjuju se važeći propisi, a procedura će biti propisana poslovnikom o radu svakog </w:t>
      </w:r>
      <w:r w:rsidRPr="009664D4">
        <w:rPr>
          <w:rFonts w:ascii="Times New Roman" w:hAnsi="Times New Roman" w:cs="Times New Roman"/>
          <w:sz w:val="24"/>
          <w:szCs w:val="24"/>
        </w:rPr>
        <w:t xml:space="preserve">pojedinog </w:t>
      </w:r>
      <w:r w:rsidRPr="000C0770">
        <w:rPr>
          <w:rFonts w:ascii="Times New Roman" w:hAnsi="Times New Roman" w:cs="Times New Roman"/>
          <w:sz w:val="24"/>
          <w:szCs w:val="24"/>
        </w:rPr>
        <w:t>organa upravljanja.</w:t>
      </w:r>
    </w:p>
    <w:p w:rsidR="000C0770" w:rsidRDefault="000C0770" w:rsidP="000C077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770">
        <w:rPr>
          <w:rFonts w:ascii="Times New Roman" w:hAnsi="Times New Roman" w:cs="Times New Roman"/>
          <w:b/>
          <w:sz w:val="24"/>
          <w:szCs w:val="24"/>
        </w:rPr>
        <w:lastRenderedPageBreak/>
        <w:t>XV</w:t>
      </w:r>
      <w:r w:rsidR="007D6425">
        <w:rPr>
          <w:rFonts w:ascii="Times New Roman" w:hAnsi="Times New Roman" w:cs="Times New Roman"/>
          <w:b/>
          <w:sz w:val="24"/>
          <w:szCs w:val="24"/>
        </w:rPr>
        <w:t>I</w:t>
      </w:r>
      <w:r w:rsidRPr="000C0770">
        <w:rPr>
          <w:rFonts w:ascii="Times New Roman" w:hAnsi="Times New Roman" w:cs="Times New Roman"/>
          <w:b/>
          <w:sz w:val="24"/>
          <w:szCs w:val="24"/>
        </w:rPr>
        <w:t xml:space="preserve"> – ZABRANJENE I OGRANIČENE AKTIVNOSTI PREDUZEĆA</w:t>
      </w:r>
    </w:p>
    <w:p w:rsidR="000C0770" w:rsidRDefault="000C0770" w:rsidP="000C077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770" w:rsidRDefault="000C0770" w:rsidP="000C0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70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175A68">
        <w:rPr>
          <w:rFonts w:ascii="Times New Roman" w:hAnsi="Times New Roman" w:cs="Times New Roman"/>
          <w:b/>
          <w:sz w:val="24"/>
          <w:szCs w:val="24"/>
        </w:rPr>
        <w:t>82</w:t>
      </w:r>
      <w:r w:rsidRPr="000C0770">
        <w:rPr>
          <w:rFonts w:ascii="Times New Roman" w:hAnsi="Times New Roman" w:cs="Times New Roman"/>
          <w:b/>
          <w:sz w:val="24"/>
          <w:szCs w:val="24"/>
        </w:rPr>
        <w:t>.</w:t>
      </w:r>
    </w:p>
    <w:p w:rsidR="000C0770" w:rsidRPr="000C0770" w:rsidRDefault="000C0770" w:rsidP="000C0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70" w:rsidRPr="000C0770" w:rsidRDefault="000C0770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Preduzeću nije dopušteno: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Davanje kredita ili pozajmica zaposlenicima Preduzeća ili trećim licima ili davanje garancija ili osiguranja za kredite osim u procesu prestruktuiranja kada Preduzeće može izvršiti ulaganje ili dati pozajmicu privrednom društvu isključivo na os</w:t>
      </w:r>
      <w:r w:rsidR="000D6C1A">
        <w:rPr>
          <w:rFonts w:ascii="Times New Roman" w:hAnsi="Times New Roman" w:cs="Times New Roman"/>
          <w:sz w:val="24"/>
          <w:szCs w:val="24"/>
        </w:rPr>
        <w:t>novu odluke skupštine preduzeća,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Davanjem putem donacija u suprotnosti sa odredbama važećih propisa o dodjeli sredstava ili donacijama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Isplata plaća zaposlenicima na bilo kakvoj listi čekanja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Isplata plaća zaposlenicima bez uplate doprinosa u skladu sa važećim zakonskim propisima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Učešće u postupku javne nabavke u svojstvu ponuđača bilo kojeg li</w:t>
      </w:r>
      <w:r w:rsidR="000D6C1A">
        <w:rPr>
          <w:rFonts w:ascii="Times New Roman" w:hAnsi="Times New Roman" w:cs="Times New Roman"/>
          <w:sz w:val="24"/>
          <w:szCs w:val="24"/>
        </w:rPr>
        <w:t>ca koje je pripremilo poziv za t</w:t>
      </w:r>
      <w:r w:rsidRPr="000C0770">
        <w:rPr>
          <w:rFonts w:ascii="Times New Roman" w:hAnsi="Times New Roman" w:cs="Times New Roman"/>
          <w:sz w:val="24"/>
          <w:szCs w:val="24"/>
        </w:rPr>
        <w:t>ender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Vršenje izmjena ili dopuna bilo kojem, već zaključenom ugovoru o nabavci, osim ako nisu izvršene u skladu sa važećim zakonima o nabavci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Prihvat plaćanja sredstvom koje zamjenjuje novac, plaćanja u nature ili gotovinskom ekvivalentu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Investiranje iz kratkoročnih izvora sredstava Preduzeća, osim kada se radi o odobrenim investicijama prema definiciji datoj u važećim zakonima koji regulišu tu oblast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Zaključenje ugovora o raspolaganju sa ukupnom vrijednošću većom od 10.000,00 KM, bez potpisa direktora i dogovorenog člana Uprave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Obnavljanje ili materijalno mijenjanje postojećih zajmova dodijeljenih povezanim licima ili trećim stranama.</w:t>
      </w:r>
    </w:p>
    <w:p w:rsidR="000C0770" w:rsidRPr="000C0770" w:rsidRDefault="000C0770" w:rsidP="000C07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770" w:rsidRPr="000C0770" w:rsidRDefault="00D03DD4" w:rsidP="000C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8</w:t>
      </w:r>
      <w:r w:rsidR="00175A68">
        <w:rPr>
          <w:rFonts w:ascii="Times New Roman" w:hAnsi="Times New Roman" w:cs="Times New Roman"/>
          <w:b/>
          <w:sz w:val="24"/>
          <w:szCs w:val="24"/>
        </w:rPr>
        <w:t>3</w:t>
      </w:r>
      <w:r w:rsidR="000C0770" w:rsidRPr="000C0770">
        <w:rPr>
          <w:rFonts w:ascii="Times New Roman" w:hAnsi="Times New Roman" w:cs="Times New Roman"/>
          <w:b/>
          <w:sz w:val="24"/>
          <w:szCs w:val="24"/>
        </w:rPr>
        <w:t>.</w:t>
      </w:r>
    </w:p>
    <w:p w:rsidR="000C0770" w:rsidRPr="000C0770" w:rsidRDefault="000D6C1A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Preduzeće može poduzimati sl</w:t>
      </w:r>
      <w:r w:rsidR="000C0770" w:rsidRPr="000C0770">
        <w:rPr>
          <w:rFonts w:ascii="Times New Roman" w:hAnsi="Times New Roman" w:cs="Times New Roman"/>
          <w:sz w:val="24"/>
          <w:szCs w:val="24"/>
        </w:rPr>
        <w:t>jedeće aktivnosti, isključivo uz pismeno ovlaštenje Nadzornog odbora:</w:t>
      </w:r>
    </w:p>
    <w:p w:rsidR="000C0770" w:rsidRPr="000C0770" w:rsidRDefault="000C0770" w:rsidP="000C077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Izmirenje duga prema povjeriocu Preduzeća plaćanjem trećem licu (ugovor o cesiji duga)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Prebijanje duga prema nekoj stranci sa dugovima te iste strane koja je iz tog razloga istovremeno i povjerilac i dužnik Preduzeća (ugovori o prostoj kompenzaciji)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Učešće u aranžmanu višestrukog prebijanja dugova između više strana bilo da je isti aranžman organizirala Vlada ili drugi organ (ugovori o multilateralnoj</w:t>
      </w:r>
      <w:r w:rsidR="000D6C1A">
        <w:rPr>
          <w:rFonts w:ascii="Times New Roman" w:hAnsi="Times New Roman" w:cs="Times New Roman"/>
          <w:sz w:val="24"/>
          <w:szCs w:val="24"/>
        </w:rPr>
        <w:t>,</w:t>
      </w:r>
      <w:r w:rsidRPr="000C0770">
        <w:rPr>
          <w:rFonts w:ascii="Times New Roman" w:hAnsi="Times New Roman" w:cs="Times New Roman"/>
          <w:sz w:val="24"/>
          <w:szCs w:val="24"/>
        </w:rPr>
        <w:t xml:space="preserve"> odnosno višestranoj kompenzaciji)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Izmirenje duga prema Preduzeću u slučaju da dužnik plaća povjeriocu Preduzeća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Otpis potraživanja</w:t>
      </w:r>
      <w:r w:rsidR="000D6C1A">
        <w:rPr>
          <w:rFonts w:ascii="Times New Roman" w:hAnsi="Times New Roman" w:cs="Times New Roman"/>
          <w:sz w:val="24"/>
          <w:szCs w:val="24"/>
        </w:rPr>
        <w:t>,</w:t>
      </w:r>
    </w:p>
    <w:p w:rsidR="000C0770" w:rsidRPr="000C0770" w:rsidRDefault="000C0770" w:rsidP="000C0770">
      <w:pPr>
        <w:pStyle w:val="NoSpacing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Zaključivanje ugovora o izmirenju dospjeloga duga prema Preduzeću, pod povoljnijim uslovima koje utvrđuje Federacija Bosne i Hercegovine.</w:t>
      </w:r>
    </w:p>
    <w:p w:rsidR="000C0770" w:rsidRPr="000C0770" w:rsidRDefault="000C0770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6C1A" w:rsidRDefault="000D6C1A" w:rsidP="00CA0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75A68" w:rsidRDefault="00175A68" w:rsidP="00CA0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75A68" w:rsidRDefault="00175A68" w:rsidP="00CA062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C0770" w:rsidRDefault="00CA0627" w:rsidP="000C0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 8</w:t>
      </w:r>
      <w:r w:rsidR="00175A68">
        <w:rPr>
          <w:rFonts w:ascii="Times New Roman" w:hAnsi="Times New Roman" w:cs="Times New Roman"/>
          <w:b/>
          <w:sz w:val="24"/>
          <w:szCs w:val="24"/>
        </w:rPr>
        <w:t>4</w:t>
      </w:r>
      <w:r w:rsidR="000C0770" w:rsidRPr="000C0770">
        <w:rPr>
          <w:rFonts w:ascii="Times New Roman" w:hAnsi="Times New Roman" w:cs="Times New Roman"/>
          <w:b/>
          <w:sz w:val="24"/>
          <w:szCs w:val="24"/>
        </w:rPr>
        <w:t>.</w:t>
      </w:r>
    </w:p>
    <w:p w:rsidR="000C0770" w:rsidRPr="000C0770" w:rsidRDefault="000C0770" w:rsidP="000C07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770" w:rsidRDefault="000C0770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 xml:space="preserve">Nadzorni odbor i Uprava imaju obavezu i odgovornost osigurati da Preduzeće postupa u skladu sa odredbom </w:t>
      </w:r>
      <w:r w:rsidR="00F07113">
        <w:rPr>
          <w:rFonts w:ascii="Times New Roman" w:hAnsi="Times New Roman" w:cs="Times New Roman"/>
          <w:sz w:val="24"/>
          <w:szCs w:val="24"/>
        </w:rPr>
        <w:t xml:space="preserve">ovog </w:t>
      </w:r>
      <w:r w:rsidRPr="000C0770">
        <w:rPr>
          <w:rFonts w:ascii="Times New Roman" w:hAnsi="Times New Roman" w:cs="Times New Roman"/>
          <w:sz w:val="24"/>
          <w:szCs w:val="24"/>
        </w:rPr>
        <w:t xml:space="preserve"> Statuta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B59" w:rsidRDefault="002C2B59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D6C1A" w:rsidRDefault="000D6C1A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0770" w:rsidRDefault="000C0770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Default="002734CB" w:rsidP="002734C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</w:t>
      </w:r>
      <w:r w:rsidR="007D6425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C0770">
        <w:rPr>
          <w:rFonts w:ascii="Times New Roman" w:hAnsi="Times New Roman" w:cs="Times New Roman"/>
          <w:b/>
          <w:sz w:val="24"/>
          <w:szCs w:val="24"/>
        </w:rPr>
        <w:t>PRIMJENA KNJIGOVODSTVENIH, FINANSIJSKIH I RAČUNOVODSTVENIH STANDARDA</w:t>
      </w:r>
    </w:p>
    <w:p w:rsidR="002734CB" w:rsidRPr="000C0770" w:rsidRDefault="002734CB" w:rsidP="002734C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4CB" w:rsidRPr="000C0770" w:rsidRDefault="00175A68" w:rsidP="0027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85</w:t>
      </w:r>
      <w:r w:rsidR="002734CB" w:rsidRPr="000C0770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C0770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Nadzorni odbor Preduzeća ima obavezu i odgovornost da:</w:t>
      </w:r>
    </w:p>
    <w:p w:rsidR="002734CB" w:rsidRPr="000C0770" w:rsidRDefault="002734CB" w:rsidP="002734CB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Organizuje pripremu istinit</w:t>
      </w:r>
      <w:r w:rsidR="000D6C1A">
        <w:rPr>
          <w:rFonts w:ascii="Times New Roman" w:hAnsi="Times New Roman" w:cs="Times New Roman"/>
          <w:sz w:val="24"/>
          <w:szCs w:val="24"/>
        </w:rPr>
        <w:t>ih računovodstvenih izvještaja i</w:t>
      </w:r>
      <w:r w:rsidRPr="000C0770">
        <w:rPr>
          <w:rFonts w:ascii="Times New Roman" w:hAnsi="Times New Roman" w:cs="Times New Roman"/>
          <w:sz w:val="24"/>
          <w:szCs w:val="24"/>
        </w:rPr>
        <w:t xml:space="preserve"> finansijskih iskaza sačinjenih u skladu sa Međunarodnim računovodstvenim standardima, kao i propisima o računovodstvenim i revizorskim</w:t>
      </w:r>
      <w:r w:rsidR="000D6C1A">
        <w:rPr>
          <w:rFonts w:ascii="Times New Roman" w:hAnsi="Times New Roman" w:cs="Times New Roman"/>
          <w:sz w:val="24"/>
          <w:szCs w:val="24"/>
        </w:rPr>
        <w:t xml:space="preserve"> standardima Federacije Bosne i </w:t>
      </w:r>
      <w:r w:rsidRPr="000C0770">
        <w:rPr>
          <w:rFonts w:ascii="Times New Roman" w:hAnsi="Times New Roman" w:cs="Times New Roman"/>
          <w:sz w:val="24"/>
          <w:szCs w:val="24"/>
        </w:rPr>
        <w:t>Hercegovine, iz kojih su vidljive finansijske pozicije Preduzeća</w:t>
      </w:r>
      <w:r w:rsidR="000D6C1A">
        <w:rPr>
          <w:rFonts w:ascii="Times New Roman" w:hAnsi="Times New Roman" w:cs="Times New Roman"/>
          <w:sz w:val="24"/>
          <w:szCs w:val="24"/>
        </w:rPr>
        <w:t>,</w:t>
      </w:r>
      <w:r w:rsidRPr="000C0770">
        <w:rPr>
          <w:rFonts w:ascii="Times New Roman" w:hAnsi="Times New Roman" w:cs="Times New Roman"/>
          <w:sz w:val="24"/>
          <w:szCs w:val="24"/>
        </w:rPr>
        <w:t xml:space="preserve"> te koje su otvorene za pregled od strane svih lica koji imaju pravni interes u poslovanju Preduzeća,</w:t>
      </w:r>
    </w:p>
    <w:p w:rsidR="002734CB" w:rsidRPr="000C0770" w:rsidRDefault="002734CB" w:rsidP="002734CB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Nadzire Odbor za reviziju u njihovom radu, zadacima i izvještajima,</w:t>
      </w:r>
    </w:p>
    <w:p w:rsidR="002734CB" w:rsidRPr="000C0770" w:rsidRDefault="002734CB" w:rsidP="002734CB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Nadzire rad Uprave u primjeni preporuka datih od strane revizora u datim rokovima,</w:t>
      </w:r>
    </w:p>
    <w:p w:rsidR="002734CB" w:rsidRPr="000C0770" w:rsidRDefault="002734CB" w:rsidP="002734CB">
      <w:pPr>
        <w:pStyle w:val="NoSpacing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Vrši pregled završnog izvještaja revizora.</w:t>
      </w:r>
    </w:p>
    <w:p w:rsidR="002734CB" w:rsidRPr="000C0770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Pr="000C0770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Uprava ima obavezu i odgovornost da izvršava preporuke revizora u datim rokovima za izvršenje</w:t>
      </w:r>
    </w:p>
    <w:p w:rsidR="00CA0627" w:rsidRPr="000C0770" w:rsidRDefault="00CA0627" w:rsidP="002734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0770" w:rsidRDefault="000C0770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64D4" w:rsidRDefault="007D6425" w:rsidP="00273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XVIII</w:t>
      </w:r>
      <w:r w:rsidR="002734CB">
        <w:rPr>
          <w:rFonts w:ascii="Times New Roman" w:hAnsi="Times New Roman" w:cs="Times New Roman"/>
          <w:b/>
          <w:sz w:val="24"/>
          <w:szCs w:val="24"/>
        </w:rPr>
        <w:t xml:space="preserve"> – ZAŠTITA ŽIVOTNE SREDINE</w:t>
      </w:r>
    </w:p>
    <w:p w:rsidR="002734CB" w:rsidRDefault="00175A68" w:rsidP="00273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86</w:t>
      </w:r>
      <w:r w:rsidR="00D03DD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C0770" w:rsidRDefault="002734CB" w:rsidP="002734CB">
      <w:p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Preduzeće je u obavljanju svoje djelatnosti i poslova dužno preduzimati sve mjere zaštite i</w:t>
      </w:r>
      <w:r w:rsidR="000D6C1A">
        <w:rPr>
          <w:rFonts w:ascii="Times New Roman" w:hAnsi="Times New Roman" w:cs="Times New Roman"/>
          <w:sz w:val="24"/>
          <w:szCs w:val="24"/>
        </w:rPr>
        <w:t xml:space="preserve"> unaprjeđenja radne i</w:t>
      </w:r>
      <w:r w:rsidRPr="000C0770">
        <w:rPr>
          <w:rFonts w:ascii="Times New Roman" w:hAnsi="Times New Roman" w:cs="Times New Roman"/>
          <w:sz w:val="24"/>
          <w:szCs w:val="24"/>
        </w:rPr>
        <w:t xml:space="preserve"> životne sredine u skladu sa važećim propisima.</w:t>
      </w:r>
    </w:p>
    <w:p w:rsidR="002734CB" w:rsidRPr="000C0770" w:rsidRDefault="002734CB" w:rsidP="002734CB">
      <w:pPr>
        <w:jc w:val="both"/>
        <w:rPr>
          <w:rFonts w:ascii="Times New Roman" w:hAnsi="Times New Roman" w:cs="Times New Roman"/>
          <w:sz w:val="24"/>
          <w:szCs w:val="24"/>
        </w:rPr>
      </w:pPr>
      <w:r w:rsidRPr="000C0770">
        <w:rPr>
          <w:rFonts w:ascii="Times New Roman" w:hAnsi="Times New Roman" w:cs="Times New Roman"/>
          <w:sz w:val="24"/>
          <w:szCs w:val="24"/>
        </w:rPr>
        <w:t>Preduzeće je dužno da se pridržava mjera zaštite i</w:t>
      </w:r>
      <w:r w:rsidR="000D6C1A">
        <w:rPr>
          <w:rFonts w:ascii="Times New Roman" w:hAnsi="Times New Roman" w:cs="Times New Roman"/>
          <w:sz w:val="24"/>
          <w:szCs w:val="24"/>
        </w:rPr>
        <w:t xml:space="preserve"> unaprjeđenja životne sredine i</w:t>
      </w:r>
      <w:r w:rsidRPr="000C0770">
        <w:rPr>
          <w:rFonts w:ascii="Times New Roman" w:hAnsi="Times New Roman" w:cs="Times New Roman"/>
          <w:sz w:val="24"/>
          <w:szCs w:val="24"/>
        </w:rPr>
        <w:t xml:space="preserve"> da se u skladu sa tim mjerama donese Pra</w:t>
      </w:r>
      <w:r w:rsidR="000D6C1A">
        <w:rPr>
          <w:rFonts w:ascii="Times New Roman" w:hAnsi="Times New Roman" w:cs="Times New Roman"/>
          <w:sz w:val="24"/>
          <w:szCs w:val="24"/>
        </w:rPr>
        <w:t>vilnik o mjerama zaštite radne i</w:t>
      </w:r>
      <w:r w:rsidRPr="000C0770">
        <w:rPr>
          <w:rFonts w:ascii="Times New Roman" w:hAnsi="Times New Roman" w:cs="Times New Roman"/>
          <w:sz w:val="24"/>
          <w:szCs w:val="24"/>
        </w:rPr>
        <w:t xml:space="preserve"> životne sredine u uslovima ekološkog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0C0770">
        <w:rPr>
          <w:rFonts w:ascii="Times New Roman" w:hAnsi="Times New Roman" w:cs="Times New Roman"/>
          <w:sz w:val="24"/>
          <w:szCs w:val="24"/>
        </w:rPr>
        <w:t>okr</w:t>
      </w:r>
      <w:r w:rsidR="000D6C1A">
        <w:rPr>
          <w:rFonts w:ascii="Times New Roman" w:hAnsi="Times New Roman" w:cs="Times New Roman"/>
          <w:sz w:val="24"/>
          <w:szCs w:val="24"/>
        </w:rPr>
        <w:t xml:space="preserve">uženja </w:t>
      </w:r>
      <w:r w:rsidRPr="000C0770">
        <w:rPr>
          <w:rFonts w:ascii="Times New Roman" w:hAnsi="Times New Roman" w:cs="Times New Roman"/>
          <w:sz w:val="24"/>
          <w:szCs w:val="24"/>
        </w:rPr>
        <w:t>u kojem posluje.</w:t>
      </w:r>
    </w:p>
    <w:p w:rsidR="002734CB" w:rsidRDefault="002734CB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0627" w:rsidRDefault="00CA0627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Default="007D6425" w:rsidP="00273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XIX </w:t>
      </w:r>
      <w:r w:rsidR="002734CB">
        <w:rPr>
          <w:rFonts w:ascii="Times New Roman" w:hAnsi="Times New Roman" w:cs="Times New Roman"/>
          <w:b/>
          <w:sz w:val="24"/>
          <w:szCs w:val="24"/>
        </w:rPr>
        <w:t>– NAČIN PRISTUPANJA PREDUZEĆU I PRESTANAK ČLANSTVA U PREDUZEĆU</w:t>
      </w:r>
    </w:p>
    <w:p w:rsidR="002734CB" w:rsidRPr="00041FC4" w:rsidRDefault="00175A68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87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734CB" w:rsidRPr="00041FC4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Preduzeće može samostalno ili sa drugim društvima osnivati nova preduzeća, spojiti se ili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041FC4">
        <w:rPr>
          <w:rFonts w:ascii="Times New Roman" w:hAnsi="Times New Roman" w:cs="Times New Roman"/>
          <w:sz w:val="24"/>
          <w:szCs w:val="24"/>
        </w:rPr>
        <w:t xml:space="preserve">pripojiti drugom društvu na osnovu Odluke Skupštine Preduzeća i uz Saglasnost Skupštine </w:t>
      </w:r>
      <w:r w:rsidRPr="00041FC4">
        <w:rPr>
          <w:rFonts w:ascii="Times New Roman" w:hAnsi="Times New Roman" w:cs="Times New Roman"/>
          <w:sz w:val="24"/>
          <w:szCs w:val="24"/>
        </w:rPr>
        <w:lastRenderedPageBreak/>
        <w:t>Kantona Sarajevo, a na prijedlog direktora uz pribavljeno mišljenje Nadzornog odbora i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041FC4">
        <w:rPr>
          <w:rFonts w:ascii="Times New Roman" w:hAnsi="Times New Roman" w:cs="Times New Roman"/>
          <w:sz w:val="24"/>
          <w:szCs w:val="24"/>
        </w:rPr>
        <w:t>Odbora za reviziju.</w:t>
      </w:r>
    </w:p>
    <w:p w:rsidR="002734CB" w:rsidRPr="00041FC4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Preduzeće može osnivati ili kupovati druga preduzeća u skladu sa zakonom, ako su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041FC4">
        <w:rPr>
          <w:rFonts w:ascii="Times New Roman" w:hAnsi="Times New Roman" w:cs="Times New Roman"/>
          <w:sz w:val="24"/>
          <w:szCs w:val="24"/>
        </w:rPr>
        <w:t>kumulativno ispunjeni sljedeći uslovi:</w:t>
      </w:r>
    </w:p>
    <w:p w:rsidR="002734CB" w:rsidRPr="00041FC4" w:rsidRDefault="002734CB" w:rsidP="000D6C1A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da je preduzeće koje se osniva</w:t>
      </w:r>
      <w:r w:rsidR="00310334">
        <w:rPr>
          <w:rFonts w:ascii="Times New Roman" w:hAnsi="Times New Roman" w:cs="Times New Roman"/>
          <w:sz w:val="24"/>
          <w:szCs w:val="24"/>
        </w:rPr>
        <w:t>,</w:t>
      </w:r>
      <w:r w:rsidRPr="00041FC4">
        <w:rPr>
          <w:rFonts w:ascii="Times New Roman" w:hAnsi="Times New Roman" w:cs="Times New Roman"/>
          <w:sz w:val="24"/>
          <w:szCs w:val="24"/>
        </w:rPr>
        <w:t xml:space="preserve"> odnosno koje se kupuje, direktno vezano za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041FC4">
        <w:rPr>
          <w:rFonts w:ascii="Times New Roman" w:hAnsi="Times New Roman" w:cs="Times New Roman"/>
          <w:sz w:val="24"/>
          <w:szCs w:val="24"/>
        </w:rPr>
        <w:t>registrovane djelatnosti Preduzeća, i</w:t>
      </w:r>
    </w:p>
    <w:p w:rsidR="002734CB" w:rsidRPr="000D6C1A" w:rsidRDefault="002734CB" w:rsidP="000D6C1A">
      <w:pPr>
        <w:pStyle w:val="NoSpacing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ako će se osnivanjem, odnosno kupovinom drugog preduzeća, ostvariti direktna korist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0D6C1A">
        <w:rPr>
          <w:rFonts w:ascii="Times New Roman" w:hAnsi="Times New Roman" w:cs="Times New Roman"/>
          <w:sz w:val="24"/>
          <w:szCs w:val="24"/>
        </w:rPr>
        <w:t>Preduzeću, odnosno ukoliko će se osnivanjem ili kupovinom drugog društva postići</w:t>
      </w:r>
      <w:r w:rsidR="000D6C1A">
        <w:rPr>
          <w:rFonts w:ascii="Times New Roman" w:hAnsi="Times New Roman" w:cs="Times New Roman"/>
          <w:sz w:val="24"/>
          <w:szCs w:val="24"/>
        </w:rPr>
        <w:t xml:space="preserve"> </w:t>
      </w:r>
      <w:r w:rsidRPr="000D6C1A">
        <w:rPr>
          <w:rFonts w:ascii="Times New Roman" w:hAnsi="Times New Roman" w:cs="Times New Roman"/>
          <w:sz w:val="24"/>
          <w:szCs w:val="24"/>
        </w:rPr>
        <w:t>najracionalnija iskorištenost postojećih kapaciteta Preduzeća.</w:t>
      </w:r>
    </w:p>
    <w:p w:rsidR="002734CB" w:rsidRDefault="002734CB" w:rsidP="000D6C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Pr="00041FC4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4CB" w:rsidRPr="00041FC4" w:rsidRDefault="00175A68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88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4CB" w:rsidRPr="00041FC4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Članstvo u Preduzeću se stječe:</w:t>
      </w:r>
    </w:p>
    <w:p w:rsidR="002734CB" w:rsidRPr="00041FC4" w:rsidRDefault="009664D4" w:rsidP="002734C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734CB" w:rsidRPr="00041FC4">
        <w:rPr>
          <w:rFonts w:ascii="Times New Roman" w:hAnsi="Times New Roman" w:cs="Times New Roman"/>
          <w:sz w:val="24"/>
          <w:szCs w:val="24"/>
        </w:rPr>
        <w:t>astankom Preduzeća (osnivanjem, preoblikovanjem)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34CB" w:rsidRPr="00041FC4" w:rsidRDefault="009664D4" w:rsidP="002734C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34CB" w:rsidRPr="00041FC4">
        <w:rPr>
          <w:rFonts w:ascii="Times New Roman" w:hAnsi="Times New Roman" w:cs="Times New Roman"/>
          <w:sz w:val="24"/>
          <w:szCs w:val="24"/>
        </w:rPr>
        <w:t>ristupom Preduzeću novog člana koji odgovara za obaveze kao i član preduzeća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34CB" w:rsidRPr="00041FC4" w:rsidRDefault="009664D4" w:rsidP="009664D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34CB" w:rsidRPr="00041FC4">
        <w:rPr>
          <w:rFonts w:ascii="Times New Roman" w:hAnsi="Times New Roman" w:cs="Times New Roman"/>
          <w:sz w:val="24"/>
          <w:szCs w:val="24"/>
        </w:rPr>
        <w:t>renosom udjela na novog člana (ustupanjem-sklapanjem ugovora o prenosu udjela uz suglasnost osnivača),</w:t>
      </w:r>
    </w:p>
    <w:p w:rsidR="002734CB" w:rsidRPr="00041FC4" w:rsidRDefault="009664D4" w:rsidP="002734C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734CB" w:rsidRPr="00041FC4">
        <w:rPr>
          <w:rFonts w:ascii="Times New Roman" w:hAnsi="Times New Roman" w:cs="Times New Roman"/>
          <w:sz w:val="24"/>
          <w:szCs w:val="24"/>
        </w:rPr>
        <w:t>ljednici pravne osobe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34CB" w:rsidRPr="00041FC4">
        <w:rPr>
          <w:rFonts w:ascii="Times New Roman" w:hAnsi="Times New Roman" w:cs="Times New Roman"/>
          <w:sz w:val="24"/>
          <w:szCs w:val="24"/>
        </w:rPr>
        <w:cr/>
      </w:r>
    </w:p>
    <w:p w:rsidR="002734CB" w:rsidRPr="00041FC4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Prestanak članstva u Preduzeću:</w:t>
      </w:r>
    </w:p>
    <w:p w:rsidR="002734CB" w:rsidRPr="00041FC4" w:rsidRDefault="009664D4" w:rsidP="002734C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34CB" w:rsidRPr="00041FC4">
        <w:rPr>
          <w:rFonts w:ascii="Times New Roman" w:hAnsi="Times New Roman" w:cs="Times New Roman"/>
          <w:sz w:val="24"/>
          <w:szCs w:val="24"/>
        </w:rPr>
        <w:t>rijenosom udjela na drugu osobu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34CB" w:rsidRPr="00041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4CB" w:rsidRPr="00041FC4" w:rsidRDefault="009664D4" w:rsidP="002734C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734CB" w:rsidRPr="00041FC4">
        <w:rPr>
          <w:rFonts w:ascii="Times New Roman" w:hAnsi="Times New Roman" w:cs="Times New Roman"/>
          <w:sz w:val="24"/>
          <w:szCs w:val="24"/>
        </w:rPr>
        <w:t>tkazom člana društva ili njegovog vjerovnika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34CB" w:rsidRPr="00041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4CB" w:rsidRPr="00041FC4" w:rsidRDefault="009664D4" w:rsidP="002734C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Isključenjem člana iz društva,</w:t>
      </w:r>
    </w:p>
    <w:p w:rsidR="002734CB" w:rsidRPr="00041FC4" w:rsidRDefault="009664D4" w:rsidP="002734C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734CB" w:rsidRPr="00041FC4">
        <w:rPr>
          <w:rFonts w:ascii="Times New Roman" w:hAnsi="Times New Roman" w:cs="Times New Roman"/>
          <w:sz w:val="24"/>
          <w:szCs w:val="24"/>
        </w:rPr>
        <w:t>mrću člana fizičke osobe i prestankom člana društva pravne osobe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734CB" w:rsidRPr="00041FC4" w:rsidRDefault="009664D4" w:rsidP="002734C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734CB" w:rsidRPr="00041FC4">
        <w:rPr>
          <w:rFonts w:ascii="Times New Roman" w:hAnsi="Times New Roman" w:cs="Times New Roman"/>
          <w:sz w:val="24"/>
          <w:szCs w:val="24"/>
        </w:rPr>
        <w:t>stupanjem člana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4CB" w:rsidRDefault="002734CB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Default="002734CB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Default="002734CB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Default="007D6425" w:rsidP="00273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</w:t>
      </w:r>
      <w:r w:rsidR="002734CB">
        <w:rPr>
          <w:rFonts w:ascii="Times New Roman" w:hAnsi="Times New Roman" w:cs="Times New Roman"/>
          <w:b/>
          <w:sz w:val="24"/>
          <w:szCs w:val="24"/>
        </w:rPr>
        <w:t xml:space="preserve"> – SPAJANJE, PRIPAJANJE, PODJELA, PROMJENA OBLIKA I PRESTANAK PREDUZEĆA</w:t>
      </w:r>
    </w:p>
    <w:p w:rsidR="002734CB" w:rsidRDefault="00175A68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89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4CB" w:rsidRDefault="002734CB" w:rsidP="00966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Odluku o promjeni oblika, spajanju, pripajanju i podjeli donosi Skupština Kanona Sarajevo na osnovu plana reorganizacije koji se dostavlja najmanje 30 dana prije datuma odlučivanja.</w:t>
      </w:r>
    </w:p>
    <w:p w:rsidR="00C648C9" w:rsidRPr="00041FC4" w:rsidRDefault="00C648C9" w:rsidP="00966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Pr="00041FC4" w:rsidRDefault="002734CB" w:rsidP="002734CB">
      <w:pPr>
        <w:pStyle w:val="NoSpacing"/>
        <w:ind w:firstLine="4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34CB" w:rsidRDefault="00175A68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90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41FC4" w:rsidRDefault="002734CB" w:rsidP="003103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34CB" w:rsidRPr="00041FC4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Preduzeće se može spojiti sa drugim</w:t>
      </w:r>
      <w:r w:rsidR="00310334">
        <w:rPr>
          <w:rFonts w:ascii="Times New Roman" w:hAnsi="Times New Roman" w:cs="Times New Roman"/>
          <w:sz w:val="24"/>
          <w:szCs w:val="24"/>
        </w:rPr>
        <w:t xml:space="preserve"> j</w:t>
      </w:r>
      <w:r w:rsidRPr="00041FC4">
        <w:rPr>
          <w:rFonts w:ascii="Times New Roman" w:hAnsi="Times New Roman" w:cs="Times New Roman"/>
          <w:sz w:val="24"/>
          <w:szCs w:val="24"/>
        </w:rPr>
        <w:t>avnim preduzećem ili se pripojiti jednom od njih</w:t>
      </w:r>
      <w:r w:rsidR="00310334">
        <w:rPr>
          <w:rFonts w:ascii="Times New Roman" w:hAnsi="Times New Roman" w:cs="Times New Roman"/>
          <w:sz w:val="24"/>
          <w:szCs w:val="24"/>
        </w:rPr>
        <w:t>.</w:t>
      </w:r>
    </w:p>
    <w:p w:rsidR="002734CB" w:rsidRPr="00041FC4" w:rsidRDefault="00310334" w:rsidP="00966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Spajanjem Preduzeća sa drugim javnim preduzećem, spojena j</w:t>
      </w:r>
      <w:r w:rsidR="002734CB" w:rsidRPr="00041FC4">
        <w:rPr>
          <w:rFonts w:ascii="Times New Roman" w:hAnsi="Times New Roman" w:cs="Times New Roman"/>
          <w:sz w:val="24"/>
          <w:szCs w:val="24"/>
        </w:rPr>
        <w:t>avna preduzeća prestaju postojati, a novo javno preduzeće postaje njihov pravni sljednik.</w:t>
      </w:r>
    </w:p>
    <w:p w:rsidR="002734CB" w:rsidRPr="00041FC4" w:rsidRDefault="002734CB" w:rsidP="00966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</w:t>
      </w:r>
      <w:r w:rsidR="00310334">
        <w:rPr>
          <w:rFonts w:ascii="Times New Roman" w:hAnsi="Times New Roman" w:cs="Times New Roman"/>
          <w:sz w:val="24"/>
          <w:szCs w:val="24"/>
        </w:rPr>
        <w:t>uzeće se može pripojiti drugom j</w:t>
      </w:r>
      <w:r w:rsidRPr="00041FC4">
        <w:rPr>
          <w:rFonts w:ascii="Times New Roman" w:hAnsi="Times New Roman" w:cs="Times New Roman"/>
          <w:sz w:val="24"/>
          <w:szCs w:val="24"/>
        </w:rPr>
        <w:t>avnom preduze</w:t>
      </w:r>
      <w:r w:rsidR="00310334">
        <w:rPr>
          <w:rFonts w:ascii="Times New Roman" w:hAnsi="Times New Roman" w:cs="Times New Roman"/>
          <w:sz w:val="24"/>
          <w:szCs w:val="24"/>
        </w:rPr>
        <w:t>ću, čime prestaje postojati, a j</w:t>
      </w:r>
      <w:r w:rsidRPr="00041FC4">
        <w:rPr>
          <w:rFonts w:ascii="Times New Roman" w:hAnsi="Times New Roman" w:cs="Times New Roman"/>
          <w:sz w:val="24"/>
          <w:szCs w:val="24"/>
        </w:rPr>
        <w:t>avno preduzeće kome je pripojeno postaje njegov pravni sljednik.</w:t>
      </w:r>
    </w:p>
    <w:p w:rsidR="00D66BE9" w:rsidRDefault="00D66BE9" w:rsidP="009664D4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6BE9" w:rsidRPr="00041FC4" w:rsidRDefault="00D66BE9" w:rsidP="002734CB">
      <w:pPr>
        <w:pStyle w:val="NoSpacing"/>
        <w:ind w:firstLine="4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34CB" w:rsidRDefault="00175A68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 91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D66BE9" w:rsidRDefault="00D66BE9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4CB" w:rsidRPr="00041FC4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</w:t>
      </w:r>
      <w:r w:rsidR="009664D4">
        <w:rPr>
          <w:rFonts w:ascii="Times New Roman" w:hAnsi="Times New Roman" w:cs="Times New Roman"/>
          <w:sz w:val="24"/>
          <w:szCs w:val="24"/>
        </w:rPr>
        <w:t>će se može podijeliti na više j</w:t>
      </w:r>
      <w:r w:rsidRPr="00041FC4">
        <w:rPr>
          <w:rFonts w:ascii="Times New Roman" w:hAnsi="Times New Roman" w:cs="Times New Roman"/>
          <w:sz w:val="24"/>
          <w:szCs w:val="24"/>
        </w:rPr>
        <w:t>avnih preduzeća, čime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041FC4">
        <w:rPr>
          <w:rFonts w:ascii="Times New Roman" w:hAnsi="Times New Roman" w:cs="Times New Roman"/>
          <w:sz w:val="24"/>
          <w:szCs w:val="24"/>
        </w:rPr>
        <w:t>prestaje postojati, a nova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041FC4">
        <w:rPr>
          <w:rFonts w:ascii="Times New Roman" w:hAnsi="Times New Roman" w:cs="Times New Roman"/>
          <w:sz w:val="24"/>
          <w:szCs w:val="24"/>
        </w:rPr>
        <w:t>javna preduzeća postaju njegovi pravni sljednici sa solidarnom odgovornošću.</w:t>
      </w:r>
    </w:p>
    <w:p w:rsidR="002734CB" w:rsidRPr="00041FC4" w:rsidRDefault="002734CB" w:rsidP="002734CB">
      <w:pPr>
        <w:pStyle w:val="NoSpacing"/>
        <w:ind w:firstLine="426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34CB" w:rsidRDefault="00175A68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92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4CB" w:rsidRPr="00041FC4" w:rsidRDefault="002734CB" w:rsidP="00D66B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Preduzeće može promijeniti oblik u dioničko društvo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041FC4">
        <w:rPr>
          <w:rFonts w:ascii="Times New Roman" w:hAnsi="Times New Roman" w:cs="Times New Roman"/>
          <w:sz w:val="24"/>
          <w:szCs w:val="24"/>
        </w:rPr>
        <w:t>na osnovu odluke Skupštine Kantona Sarajevo</w:t>
      </w:r>
      <w:r w:rsidR="00310334">
        <w:rPr>
          <w:rFonts w:ascii="Times New Roman" w:hAnsi="Times New Roman" w:cs="Times New Roman"/>
          <w:sz w:val="24"/>
          <w:szCs w:val="24"/>
        </w:rPr>
        <w:t>.</w:t>
      </w:r>
    </w:p>
    <w:p w:rsidR="002734CB" w:rsidRPr="00041FC4" w:rsidRDefault="002734CB" w:rsidP="00D66B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Zapisnik o promjeni oblika moraju potpisati svi članovi prisutni pri odlučivanju.</w:t>
      </w:r>
    </w:p>
    <w:p w:rsidR="002734CB" w:rsidRPr="00041FC4" w:rsidRDefault="002734CB" w:rsidP="00D66BE9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34CB" w:rsidRDefault="00175A68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93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310334" w:rsidRDefault="00310334" w:rsidP="002734C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34CB" w:rsidRPr="00041FC4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Preduzeće prestaje gubitkom svojstva pravnog lica</w:t>
      </w:r>
      <w:r w:rsidR="00D66BE9">
        <w:rPr>
          <w:rFonts w:ascii="Times New Roman" w:hAnsi="Times New Roman" w:cs="Times New Roman"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Preduzeće prestaje na dan upisa prestanka Preduzeća u sudski registar</w:t>
      </w:r>
      <w:r w:rsidR="00D66BE9">
        <w:rPr>
          <w:rFonts w:ascii="Times New Roman" w:hAnsi="Times New Roman" w:cs="Times New Roman"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334" w:rsidRDefault="002734CB" w:rsidP="00935A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Preduzeće prestaje u skladu sa zakono</w:t>
      </w:r>
      <w:r w:rsidR="00D66BE9">
        <w:rPr>
          <w:rFonts w:ascii="Times New Roman" w:hAnsi="Times New Roman" w:cs="Times New Roman"/>
          <w:sz w:val="24"/>
          <w:szCs w:val="24"/>
        </w:rPr>
        <w:t>m i Statutom Preduzeć</w:t>
      </w:r>
      <w:r w:rsidR="00310334">
        <w:rPr>
          <w:rFonts w:ascii="Times New Roman" w:hAnsi="Times New Roman" w:cs="Times New Roman"/>
          <w:sz w:val="24"/>
          <w:szCs w:val="24"/>
        </w:rPr>
        <w:t>a:</w:t>
      </w:r>
    </w:p>
    <w:p w:rsidR="002734CB" w:rsidRPr="00041FC4" w:rsidRDefault="002734CB" w:rsidP="0031033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Spajanjem, pripajanjem i podjelom,</w:t>
      </w:r>
    </w:p>
    <w:p w:rsidR="002734CB" w:rsidRPr="00041FC4" w:rsidRDefault="002734CB" w:rsidP="00310334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Odlukom Skupštine,</w:t>
      </w:r>
    </w:p>
    <w:p w:rsidR="002734CB" w:rsidRPr="00041FC4" w:rsidRDefault="002734CB" w:rsidP="00935ADC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Odlukom suda,</w:t>
      </w:r>
    </w:p>
    <w:p w:rsidR="002734CB" w:rsidRPr="00041FC4" w:rsidRDefault="002734CB" w:rsidP="00935ADC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Stečajem</w:t>
      </w:r>
      <w:r w:rsidR="009664D4">
        <w:rPr>
          <w:rFonts w:ascii="Times New Roman" w:hAnsi="Times New Roman" w:cs="Times New Roman"/>
          <w:sz w:val="24"/>
          <w:szCs w:val="24"/>
        </w:rPr>
        <w:t>,</w:t>
      </w:r>
      <w:r w:rsidRPr="00041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4CB" w:rsidRPr="00041FC4" w:rsidRDefault="002734CB" w:rsidP="0031033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 xml:space="preserve">Odluka o prestanku Preduzeća dostavlja se u sudski registar najkasnije </w:t>
      </w:r>
      <w:r w:rsidR="00310334">
        <w:rPr>
          <w:rFonts w:ascii="Times New Roman" w:hAnsi="Times New Roman" w:cs="Times New Roman"/>
          <w:sz w:val="24"/>
          <w:szCs w:val="24"/>
        </w:rPr>
        <w:t>8 (</w:t>
      </w:r>
      <w:r w:rsidRPr="00041FC4">
        <w:rPr>
          <w:rFonts w:ascii="Times New Roman" w:hAnsi="Times New Roman" w:cs="Times New Roman"/>
          <w:sz w:val="24"/>
          <w:szCs w:val="24"/>
        </w:rPr>
        <w:t>osam</w:t>
      </w:r>
      <w:r w:rsidR="00310334">
        <w:rPr>
          <w:rFonts w:ascii="Times New Roman" w:hAnsi="Times New Roman" w:cs="Times New Roman"/>
          <w:sz w:val="24"/>
          <w:szCs w:val="24"/>
        </w:rPr>
        <w:t>)</w:t>
      </w:r>
      <w:r w:rsidRPr="00041FC4">
        <w:rPr>
          <w:rFonts w:ascii="Times New Roman" w:hAnsi="Times New Roman" w:cs="Times New Roman"/>
          <w:sz w:val="24"/>
          <w:szCs w:val="24"/>
        </w:rPr>
        <w:t xml:space="preserve"> dana od dana donošenja</w:t>
      </w:r>
      <w:r w:rsidR="009664D4">
        <w:rPr>
          <w:rFonts w:ascii="Times New Roman" w:hAnsi="Times New Roman" w:cs="Times New Roman"/>
          <w:sz w:val="24"/>
          <w:szCs w:val="24"/>
        </w:rPr>
        <w:t>.</w:t>
      </w:r>
    </w:p>
    <w:p w:rsidR="002734CB" w:rsidRDefault="002734CB" w:rsidP="00935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0334" w:rsidRDefault="00310334" w:rsidP="00935A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34CB" w:rsidRDefault="002734CB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10334" w:rsidRDefault="007D6425" w:rsidP="00273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XXI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 xml:space="preserve"> – POSTUPAK IZMJENA I DOPUNA STATUTA</w:t>
      </w:r>
    </w:p>
    <w:p w:rsidR="002734CB" w:rsidRPr="00041FC4" w:rsidRDefault="00175A68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94</w:t>
      </w:r>
      <w:r w:rsidR="002734CB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Default="002734CB" w:rsidP="002734CB">
      <w:pPr>
        <w:tabs>
          <w:tab w:val="left" w:pos="38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734CB" w:rsidRPr="001F4095" w:rsidRDefault="002734CB" w:rsidP="0027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95">
        <w:rPr>
          <w:rFonts w:ascii="Times New Roman" w:hAnsi="Times New Roman" w:cs="Times New Roman"/>
          <w:sz w:val="24"/>
          <w:szCs w:val="24"/>
        </w:rPr>
        <w:t>Izmjene i dopune ovog Statuta mogu predlagati organi Preduzeća i njihovi članovi kada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1F4095">
        <w:rPr>
          <w:rFonts w:ascii="Times New Roman" w:hAnsi="Times New Roman" w:cs="Times New Roman"/>
          <w:sz w:val="24"/>
          <w:szCs w:val="24"/>
        </w:rPr>
        <w:t>takva obaveza nastaje po zakonu ili je opravdana radi regulisanja i utvrđivanja odnosa u</w:t>
      </w:r>
      <w:r w:rsidR="009664D4">
        <w:rPr>
          <w:rFonts w:ascii="Times New Roman" w:hAnsi="Times New Roman" w:cs="Times New Roman"/>
          <w:sz w:val="24"/>
          <w:szCs w:val="24"/>
        </w:rPr>
        <w:t xml:space="preserve"> </w:t>
      </w:r>
      <w:r w:rsidRPr="001F4095">
        <w:rPr>
          <w:rFonts w:ascii="Times New Roman" w:hAnsi="Times New Roman" w:cs="Times New Roman"/>
          <w:sz w:val="24"/>
          <w:szCs w:val="24"/>
        </w:rPr>
        <w:t>Preduzeću i drugih značajnih pitanja za rad i poslovanje Preduzeća.</w:t>
      </w:r>
    </w:p>
    <w:p w:rsidR="002734CB" w:rsidRDefault="002734CB" w:rsidP="0027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95">
        <w:rPr>
          <w:rFonts w:ascii="Times New Roman" w:hAnsi="Times New Roman" w:cs="Times New Roman"/>
          <w:sz w:val="24"/>
          <w:szCs w:val="24"/>
        </w:rPr>
        <w:t>Odluku o izmjenama i dopunama ovog Statuta donosi Sku</w:t>
      </w:r>
      <w:r>
        <w:rPr>
          <w:rFonts w:ascii="Times New Roman" w:hAnsi="Times New Roman" w:cs="Times New Roman"/>
          <w:sz w:val="24"/>
          <w:szCs w:val="24"/>
        </w:rPr>
        <w:t>pština preduzeća.</w:t>
      </w:r>
    </w:p>
    <w:p w:rsidR="00C648C9" w:rsidRDefault="00C648C9" w:rsidP="0027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Pr="007205A8" w:rsidRDefault="002734CB" w:rsidP="002734CB">
      <w:pPr>
        <w:pStyle w:val="NoSpacing"/>
      </w:pPr>
    </w:p>
    <w:p w:rsidR="002734CB" w:rsidRPr="00041FC4" w:rsidRDefault="002734CB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C4">
        <w:rPr>
          <w:rFonts w:ascii="Times New Roman" w:hAnsi="Times New Roman" w:cs="Times New Roman"/>
          <w:b/>
          <w:sz w:val="24"/>
          <w:szCs w:val="24"/>
        </w:rPr>
        <w:t>Član</w:t>
      </w:r>
      <w:r w:rsidR="00175A68">
        <w:rPr>
          <w:rFonts w:ascii="Times New Roman" w:hAnsi="Times New Roman" w:cs="Times New Roman"/>
          <w:b/>
          <w:sz w:val="24"/>
          <w:szCs w:val="24"/>
        </w:rPr>
        <w:t xml:space="preserve"> 95</w:t>
      </w:r>
      <w:r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Pr="00041FC4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Izmjene se donose u obliku statutarne Odluke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34CB" w:rsidRDefault="002734CB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C4">
        <w:rPr>
          <w:rFonts w:ascii="Times New Roman" w:hAnsi="Times New Roman" w:cs="Times New Roman"/>
          <w:b/>
          <w:sz w:val="24"/>
          <w:szCs w:val="24"/>
        </w:rPr>
        <w:t>Član</w:t>
      </w:r>
      <w:r w:rsidR="00175A68">
        <w:rPr>
          <w:rFonts w:ascii="Times New Roman" w:hAnsi="Times New Roman" w:cs="Times New Roman"/>
          <w:b/>
          <w:sz w:val="24"/>
          <w:szCs w:val="24"/>
        </w:rPr>
        <w:t xml:space="preserve"> 96</w:t>
      </w:r>
      <w:r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2734CB" w:rsidRPr="00041FC4" w:rsidRDefault="002734CB" w:rsidP="002734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4CB" w:rsidRPr="00041FC4" w:rsidRDefault="002734CB" w:rsidP="002734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Vjerodostojno tumačenje Statuta</w:t>
      </w:r>
      <w:r w:rsidR="00310334">
        <w:rPr>
          <w:rFonts w:ascii="Times New Roman" w:hAnsi="Times New Roman" w:cs="Times New Roman"/>
          <w:sz w:val="24"/>
          <w:szCs w:val="24"/>
        </w:rPr>
        <w:t xml:space="preserve"> daje Skupština P</w:t>
      </w:r>
      <w:r>
        <w:rPr>
          <w:rFonts w:ascii="Times New Roman" w:hAnsi="Times New Roman" w:cs="Times New Roman"/>
          <w:sz w:val="24"/>
          <w:szCs w:val="24"/>
        </w:rPr>
        <w:t>reduzeća.</w:t>
      </w:r>
    </w:p>
    <w:p w:rsidR="002734CB" w:rsidRDefault="002734CB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4ADF" w:rsidRDefault="00CB4ADF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4ADF" w:rsidRDefault="00CB4ADF" w:rsidP="00CB4A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334" w:rsidRPr="000C0770" w:rsidRDefault="00310334" w:rsidP="00CB4A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ADF" w:rsidRPr="00041FC4" w:rsidRDefault="00CB4ADF" w:rsidP="00CB4AD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C4">
        <w:rPr>
          <w:rFonts w:ascii="Times New Roman" w:hAnsi="Times New Roman" w:cs="Times New Roman"/>
          <w:b/>
          <w:sz w:val="24"/>
          <w:szCs w:val="24"/>
        </w:rPr>
        <w:lastRenderedPageBreak/>
        <w:t>XX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D6425">
        <w:rPr>
          <w:rFonts w:ascii="Times New Roman" w:hAnsi="Times New Roman" w:cs="Times New Roman"/>
          <w:b/>
          <w:sz w:val="24"/>
          <w:szCs w:val="24"/>
        </w:rPr>
        <w:t>I</w:t>
      </w:r>
      <w:r w:rsidRPr="00041FC4">
        <w:rPr>
          <w:rFonts w:ascii="Times New Roman" w:hAnsi="Times New Roman" w:cs="Times New Roman"/>
          <w:b/>
          <w:sz w:val="24"/>
          <w:szCs w:val="24"/>
        </w:rPr>
        <w:t xml:space="preserve"> – PRELAZNE I ZAVRŠNE ODREDBE</w:t>
      </w:r>
    </w:p>
    <w:p w:rsidR="00D66BE9" w:rsidRDefault="00D66BE9" w:rsidP="00CB4A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B4ADF" w:rsidRPr="00041FC4" w:rsidRDefault="00175A68" w:rsidP="00CB4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97</w:t>
      </w:r>
      <w:r w:rsidR="00CB4ADF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CB4ADF" w:rsidRPr="00041FC4" w:rsidRDefault="00CB4ADF" w:rsidP="00CB4ADF">
      <w:pPr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Stupanjem na snagu ovog Statuta prestaje da važi Statu</w:t>
      </w:r>
      <w:r>
        <w:rPr>
          <w:rFonts w:ascii="Times New Roman" w:hAnsi="Times New Roman" w:cs="Times New Roman"/>
          <w:sz w:val="24"/>
          <w:szCs w:val="24"/>
        </w:rPr>
        <w:t>t  Kantonalnog javnog preduzeća „V</w:t>
      </w:r>
      <w:r w:rsidRPr="00041FC4">
        <w:rPr>
          <w:rFonts w:ascii="Times New Roman" w:hAnsi="Times New Roman" w:cs="Times New Roman"/>
          <w:sz w:val="24"/>
          <w:szCs w:val="24"/>
        </w:rPr>
        <w:t>eterinarska</w:t>
      </w:r>
      <w:r>
        <w:rPr>
          <w:rFonts w:ascii="Times New Roman" w:hAnsi="Times New Roman" w:cs="Times New Roman"/>
          <w:sz w:val="24"/>
          <w:szCs w:val="24"/>
        </w:rPr>
        <w:t xml:space="preserve"> stanica“ d.o.o., broj: OPU-IP-213/09 od 14.10.2009. godine.</w:t>
      </w:r>
    </w:p>
    <w:p w:rsidR="00CB4ADF" w:rsidRPr="00041FC4" w:rsidRDefault="00175A68" w:rsidP="00CB4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98</w:t>
      </w:r>
      <w:r w:rsidR="00CB4ADF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9664D4" w:rsidRPr="00041FC4" w:rsidRDefault="00CB4ADF" w:rsidP="00CB4ADF">
      <w:pPr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Preduzeće je dužno donijeti i uskladit</w:t>
      </w:r>
      <w:r w:rsidR="00F90CFB">
        <w:rPr>
          <w:rFonts w:ascii="Times New Roman" w:hAnsi="Times New Roman" w:cs="Times New Roman"/>
          <w:sz w:val="24"/>
          <w:szCs w:val="24"/>
        </w:rPr>
        <w:t>i ostale akte u skladu sa ovim S</w:t>
      </w:r>
      <w:r w:rsidRPr="00041FC4">
        <w:rPr>
          <w:rFonts w:ascii="Times New Roman" w:hAnsi="Times New Roman" w:cs="Times New Roman"/>
          <w:sz w:val="24"/>
          <w:szCs w:val="24"/>
        </w:rPr>
        <w:t>tatutom u roku od 3</w:t>
      </w:r>
      <w:r w:rsidR="00310334">
        <w:rPr>
          <w:rFonts w:ascii="Times New Roman" w:hAnsi="Times New Roman" w:cs="Times New Roman"/>
          <w:sz w:val="24"/>
          <w:szCs w:val="24"/>
        </w:rPr>
        <w:t xml:space="preserve"> (tri)</w:t>
      </w:r>
      <w:r w:rsidRPr="00041FC4">
        <w:rPr>
          <w:rFonts w:ascii="Times New Roman" w:hAnsi="Times New Roman" w:cs="Times New Roman"/>
          <w:sz w:val="24"/>
          <w:szCs w:val="24"/>
        </w:rPr>
        <w:t xml:space="preserve"> mjeseca od dana stupanja na snagu ovog Statuta.</w:t>
      </w:r>
    </w:p>
    <w:p w:rsidR="00CB4ADF" w:rsidRPr="00041FC4" w:rsidRDefault="00175A68" w:rsidP="00CB4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 99</w:t>
      </w:r>
      <w:r w:rsidR="00CB4ADF" w:rsidRPr="00041FC4">
        <w:rPr>
          <w:rFonts w:ascii="Times New Roman" w:hAnsi="Times New Roman" w:cs="Times New Roman"/>
          <w:b/>
          <w:sz w:val="24"/>
          <w:szCs w:val="24"/>
        </w:rPr>
        <w:t>.</w:t>
      </w:r>
    </w:p>
    <w:p w:rsidR="00CB4ADF" w:rsidRDefault="00CB4ADF" w:rsidP="00CB4ADF">
      <w:pPr>
        <w:jc w:val="both"/>
        <w:rPr>
          <w:rFonts w:ascii="Times New Roman" w:hAnsi="Times New Roman" w:cs="Times New Roman"/>
          <w:sz w:val="24"/>
          <w:szCs w:val="24"/>
        </w:rPr>
      </w:pPr>
      <w:r w:rsidRPr="00041FC4">
        <w:rPr>
          <w:rFonts w:ascii="Times New Roman" w:hAnsi="Times New Roman" w:cs="Times New Roman"/>
          <w:sz w:val="24"/>
          <w:szCs w:val="24"/>
        </w:rPr>
        <w:t>Ovaj Statut stupa na snagu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1FC4">
        <w:rPr>
          <w:rFonts w:ascii="Times New Roman" w:hAnsi="Times New Roman" w:cs="Times New Roman"/>
          <w:sz w:val="24"/>
          <w:szCs w:val="24"/>
        </w:rPr>
        <w:t>nom donošenja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ADF" w:rsidRDefault="00CB4ADF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5A68" w:rsidRDefault="00175A68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48C9" w:rsidRDefault="00C648C9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4ADF" w:rsidRPr="00041FC4" w:rsidRDefault="00310334" w:rsidP="00CB4ADF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1208</w:t>
      </w:r>
      <w:r w:rsidR="00C648C9">
        <w:rPr>
          <w:rFonts w:ascii="Times New Roman" w:hAnsi="Times New Roman" w:cs="Times New Roman"/>
          <w:sz w:val="24"/>
          <w:szCs w:val="24"/>
          <w:lang w:val="bs-Latn-BA"/>
        </w:rPr>
        <w:t>/18</w:t>
      </w:r>
    </w:p>
    <w:p w:rsidR="00CB4ADF" w:rsidRDefault="008C6336" w:rsidP="00CB4ADF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 Sarajevu, </w:t>
      </w:r>
      <w:r w:rsidR="00310334">
        <w:rPr>
          <w:rFonts w:ascii="Times New Roman" w:hAnsi="Times New Roman" w:cs="Times New Roman"/>
          <w:sz w:val="24"/>
          <w:szCs w:val="24"/>
          <w:lang w:val="bs-Latn-BA"/>
        </w:rPr>
        <w:t>20.11.</w:t>
      </w:r>
      <w:r w:rsidR="00CB4ADF" w:rsidRPr="00041FC4">
        <w:rPr>
          <w:rFonts w:ascii="Times New Roman" w:hAnsi="Times New Roman" w:cs="Times New Roman"/>
          <w:sz w:val="24"/>
          <w:szCs w:val="24"/>
          <w:lang w:val="bs-Latn-BA"/>
        </w:rPr>
        <w:t>2018. godine</w:t>
      </w:r>
    </w:p>
    <w:p w:rsidR="00CB4ADF" w:rsidRDefault="00CB4ADF" w:rsidP="00CB4ADF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B4ADF" w:rsidRDefault="00CB4ADF" w:rsidP="00CB4ADF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D66BE9" w:rsidRDefault="00D66BE9" w:rsidP="00CB4ADF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B4ADF" w:rsidRDefault="00CB4ADF" w:rsidP="00CB4AD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PREDSJEDNIK SKUPŠTINE</w:t>
      </w:r>
    </w:p>
    <w:p w:rsidR="00CB4ADF" w:rsidRDefault="00CB4ADF" w:rsidP="00CB4ADF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B4ADF" w:rsidRPr="00CB4ADF" w:rsidRDefault="00CB4ADF" w:rsidP="00CB4ADF">
      <w:pPr>
        <w:pStyle w:val="NoSpacing"/>
        <w:ind w:left="5040" w:firstLine="720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Prof.dr. Hamdija Čivić</w:t>
      </w:r>
    </w:p>
    <w:p w:rsidR="006529CD" w:rsidRDefault="006529CD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29CD" w:rsidRDefault="006529CD" w:rsidP="000C07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529CD" w:rsidSect="00683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DE" w:rsidRDefault="00A80EDE" w:rsidP="00CB4ADF">
      <w:pPr>
        <w:spacing w:after="0" w:line="240" w:lineRule="auto"/>
      </w:pPr>
      <w:r>
        <w:separator/>
      </w:r>
    </w:p>
  </w:endnote>
  <w:endnote w:type="continuationSeparator" w:id="1">
    <w:p w:rsidR="00A80EDE" w:rsidRDefault="00A80EDE" w:rsidP="00CB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DE" w:rsidRDefault="00A80EDE" w:rsidP="00CB4ADF">
      <w:pPr>
        <w:spacing w:after="0" w:line="240" w:lineRule="auto"/>
      </w:pPr>
      <w:r>
        <w:separator/>
      </w:r>
    </w:p>
  </w:footnote>
  <w:footnote w:type="continuationSeparator" w:id="1">
    <w:p w:rsidR="00A80EDE" w:rsidRDefault="00A80EDE" w:rsidP="00CB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upperRoman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/>
        <w:i w:val="0"/>
        <w:sz w:val="24"/>
        <w:szCs w:val="20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Arial"/>
        <w:sz w:val="24"/>
        <w:szCs w:val="24"/>
        <w:lang w:val="bs-Latn-BA" w:eastAsia="zh-CN" w:bidi="hi-I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/>
        <w:sz w:val="24"/>
        <w:szCs w:val="24"/>
        <w:lang w:val="bs-Latn-BA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Aria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bs-Latn-BA"/>
      </w:rPr>
    </w:lvl>
  </w:abstractNum>
  <w:abstractNum w:abstractNumId="8">
    <w:nsid w:val="004B7773"/>
    <w:multiLevelType w:val="hybridMultilevel"/>
    <w:tmpl w:val="C4C2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4A14BA"/>
    <w:multiLevelType w:val="hybridMultilevel"/>
    <w:tmpl w:val="AF64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F0D2B"/>
    <w:multiLevelType w:val="hybridMultilevel"/>
    <w:tmpl w:val="D98677F6"/>
    <w:lvl w:ilvl="0" w:tplc="398E89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D1F5D"/>
    <w:multiLevelType w:val="hybridMultilevel"/>
    <w:tmpl w:val="8AF67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C3A91"/>
    <w:multiLevelType w:val="hybridMultilevel"/>
    <w:tmpl w:val="64B6FA78"/>
    <w:lvl w:ilvl="0" w:tplc="5B868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867FB"/>
    <w:multiLevelType w:val="hybridMultilevel"/>
    <w:tmpl w:val="8AF2E6BC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DE46A7"/>
    <w:multiLevelType w:val="hybridMultilevel"/>
    <w:tmpl w:val="10A6F812"/>
    <w:lvl w:ilvl="0" w:tplc="C45EF4E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26505"/>
    <w:multiLevelType w:val="hybridMultilevel"/>
    <w:tmpl w:val="8B8CFFCA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911C4"/>
    <w:multiLevelType w:val="hybridMultilevel"/>
    <w:tmpl w:val="AAA2764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220B7"/>
    <w:multiLevelType w:val="hybridMultilevel"/>
    <w:tmpl w:val="6C824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5545F"/>
    <w:multiLevelType w:val="hybridMultilevel"/>
    <w:tmpl w:val="24BEFCC0"/>
    <w:lvl w:ilvl="0" w:tplc="BD2CB2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1C14AF"/>
    <w:multiLevelType w:val="hybridMultilevel"/>
    <w:tmpl w:val="F7B4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D09AF"/>
    <w:multiLevelType w:val="hybridMultilevel"/>
    <w:tmpl w:val="4A5C13D2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D1F92"/>
    <w:multiLevelType w:val="hybridMultilevel"/>
    <w:tmpl w:val="A7C016B6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258CF"/>
    <w:multiLevelType w:val="hybridMultilevel"/>
    <w:tmpl w:val="9C60BE1A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60F8F"/>
    <w:multiLevelType w:val="hybridMultilevel"/>
    <w:tmpl w:val="0A48AEF6"/>
    <w:lvl w:ilvl="0" w:tplc="FEFC9E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413A2"/>
    <w:multiLevelType w:val="hybridMultilevel"/>
    <w:tmpl w:val="D0562D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F0BBC"/>
    <w:multiLevelType w:val="hybridMultilevel"/>
    <w:tmpl w:val="303C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60A03"/>
    <w:multiLevelType w:val="hybridMultilevel"/>
    <w:tmpl w:val="9C46A304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1B670E"/>
    <w:multiLevelType w:val="hybridMultilevel"/>
    <w:tmpl w:val="01AE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85C74"/>
    <w:multiLevelType w:val="hybridMultilevel"/>
    <w:tmpl w:val="31609D42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44DA3"/>
    <w:multiLevelType w:val="hybridMultilevel"/>
    <w:tmpl w:val="67A00458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81082"/>
    <w:multiLevelType w:val="hybridMultilevel"/>
    <w:tmpl w:val="FAF06910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F0E83"/>
    <w:multiLevelType w:val="hybridMultilevel"/>
    <w:tmpl w:val="CDF01694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E777D"/>
    <w:multiLevelType w:val="hybridMultilevel"/>
    <w:tmpl w:val="EC4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636264"/>
    <w:multiLevelType w:val="hybridMultilevel"/>
    <w:tmpl w:val="E8F6D6BE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21BD3"/>
    <w:multiLevelType w:val="hybridMultilevel"/>
    <w:tmpl w:val="44700A7C"/>
    <w:lvl w:ilvl="0" w:tplc="398E89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32"/>
  </w:num>
  <w:num w:numId="4">
    <w:abstractNumId w:val="17"/>
  </w:num>
  <w:num w:numId="5">
    <w:abstractNumId w:val="19"/>
  </w:num>
  <w:num w:numId="6">
    <w:abstractNumId w:val="8"/>
  </w:num>
  <w:num w:numId="7">
    <w:abstractNumId w:val="11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14"/>
  </w:num>
  <w:num w:numId="13">
    <w:abstractNumId w:val="20"/>
  </w:num>
  <w:num w:numId="14">
    <w:abstractNumId w:val="25"/>
  </w:num>
  <w:num w:numId="15">
    <w:abstractNumId w:val="9"/>
  </w:num>
  <w:num w:numId="16">
    <w:abstractNumId w:val="3"/>
  </w:num>
  <w:num w:numId="17">
    <w:abstractNumId w:val="4"/>
  </w:num>
  <w:num w:numId="18">
    <w:abstractNumId w:val="5"/>
  </w:num>
  <w:num w:numId="19">
    <w:abstractNumId w:val="7"/>
  </w:num>
  <w:num w:numId="20">
    <w:abstractNumId w:val="1"/>
  </w:num>
  <w:num w:numId="21">
    <w:abstractNumId w:val="34"/>
  </w:num>
  <w:num w:numId="22">
    <w:abstractNumId w:val="33"/>
  </w:num>
  <w:num w:numId="23">
    <w:abstractNumId w:val="10"/>
  </w:num>
  <w:num w:numId="24">
    <w:abstractNumId w:val="29"/>
  </w:num>
  <w:num w:numId="25">
    <w:abstractNumId w:val="30"/>
  </w:num>
  <w:num w:numId="26">
    <w:abstractNumId w:val="21"/>
  </w:num>
  <w:num w:numId="27">
    <w:abstractNumId w:val="26"/>
  </w:num>
  <w:num w:numId="28">
    <w:abstractNumId w:val="15"/>
  </w:num>
  <w:num w:numId="29">
    <w:abstractNumId w:val="31"/>
  </w:num>
  <w:num w:numId="30">
    <w:abstractNumId w:val="22"/>
  </w:num>
  <w:num w:numId="31">
    <w:abstractNumId w:val="28"/>
  </w:num>
  <w:num w:numId="32">
    <w:abstractNumId w:val="24"/>
  </w:num>
  <w:num w:numId="33">
    <w:abstractNumId w:val="18"/>
  </w:num>
  <w:num w:numId="34">
    <w:abstractNumId w:val="13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A78"/>
    <w:rsid w:val="000104A2"/>
    <w:rsid w:val="00032AA1"/>
    <w:rsid w:val="00041FC4"/>
    <w:rsid w:val="00051D2B"/>
    <w:rsid w:val="0007595F"/>
    <w:rsid w:val="00087F45"/>
    <w:rsid w:val="000C0770"/>
    <w:rsid w:val="000D6C1A"/>
    <w:rsid w:val="000E2A26"/>
    <w:rsid w:val="001141AA"/>
    <w:rsid w:val="001456A4"/>
    <w:rsid w:val="00150E67"/>
    <w:rsid w:val="0016724C"/>
    <w:rsid w:val="001732BE"/>
    <w:rsid w:val="00175A68"/>
    <w:rsid w:val="001851C1"/>
    <w:rsid w:val="001D1486"/>
    <w:rsid w:val="001D505E"/>
    <w:rsid w:val="001F63DB"/>
    <w:rsid w:val="002174B7"/>
    <w:rsid w:val="00227DD3"/>
    <w:rsid w:val="00252A59"/>
    <w:rsid w:val="00261128"/>
    <w:rsid w:val="002734CB"/>
    <w:rsid w:val="0028345A"/>
    <w:rsid w:val="002B45AE"/>
    <w:rsid w:val="002C2B59"/>
    <w:rsid w:val="002C6CCB"/>
    <w:rsid w:val="002E6DDF"/>
    <w:rsid w:val="00310334"/>
    <w:rsid w:val="0031076D"/>
    <w:rsid w:val="00342134"/>
    <w:rsid w:val="0036244D"/>
    <w:rsid w:val="003806F3"/>
    <w:rsid w:val="003A14C2"/>
    <w:rsid w:val="003B0D3A"/>
    <w:rsid w:val="003E45EA"/>
    <w:rsid w:val="00412890"/>
    <w:rsid w:val="0044072B"/>
    <w:rsid w:val="00463F9D"/>
    <w:rsid w:val="00481C34"/>
    <w:rsid w:val="00487297"/>
    <w:rsid w:val="004A0551"/>
    <w:rsid w:val="004A5C4D"/>
    <w:rsid w:val="004E14FE"/>
    <w:rsid w:val="00522E89"/>
    <w:rsid w:val="005777D1"/>
    <w:rsid w:val="00580301"/>
    <w:rsid w:val="00611C78"/>
    <w:rsid w:val="006219ED"/>
    <w:rsid w:val="006529CD"/>
    <w:rsid w:val="0065643A"/>
    <w:rsid w:val="00683300"/>
    <w:rsid w:val="006A169B"/>
    <w:rsid w:val="006B4A2B"/>
    <w:rsid w:val="007113FD"/>
    <w:rsid w:val="0072017B"/>
    <w:rsid w:val="007368E4"/>
    <w:rsid w:val="00773D74"/>
    <w:rsid w:val="007807E2"/>
    <w:rsid w:val="007C5A78"/>
    <w:rsid w:val="007D2312"/>
    <w:rsid w:val="007D6425"/>
    <w:rsid w:val="007F20F8"/>
    <w:rsid w:val="007F6661"/>
    <w:rsid w:val="007F7BE6"/>
    <w:rsid w:val="00803F64"/>
    <w:rsid w:val="00824D3B"/>
    <w:rsid w:val="0083694D"/>
    <w:rsid w:val="0087368F"/>
    <w:rsid w:val="00873A78"/>
    <w:rsid w:val="00880551"/>
    <w:rsid w:val="00886D62"/>
    <w:rsid w:val="008A2669"/>
    <w:rsid w:val="008C6336"/>
    <w:rsid w:val="008E6A5D"/>
    <w:rsid w:val="008F14BC"/>
    <w:rsid w:val="008F1BEA"/>
    <w:rsid w:val="008F7897"/>
    <w:rsid w:val="0090774A"/>
    <w:rsid w:val="00907A72"/>
    <w:rsid w:val="00931451"/>
    <w:rsid w:val="00935ADC"/>
    <w:rsid w:val="0094561E"/>
    <w:rsid w:val="009664D4"/>
    <w:rsid w:val="009809C4"/>
    <w:rsid w:val="0099593B"/>
    <w:rsid w:val="009D735E"/>
    <w:rsid w:val="009F08E3"/>
    <w:rsid w:val="00A02064"/>
    <w:rsid w:val="00A10A30"/>
    <w:rsid w:val="00A41A02"/>
    <w:rsid w:val="00A501E1"/>
    <w:rsid w:val="00A67681"/>
    <w:rsid w:val="00A80EDE"/>
    <w:rsid w:val="00A95F90"/>
    <w:rsid w:val="00AC5F8E"/>
    <w:rsid w:val="00AD0663"/>
    <w:rsid w:val="00B07673"/>
    <w:rsid w:val="00BD3821"/>
    <w:rsid w:val="00BE7E46"/>
    <w:rsid w:val="00C648C9"/>
    <w:rsid w:val="00CA0627"/>
    <w:rsid w:val="00CB4ADF"/>
    <w:rsid w:val="00CC7371"/>
    <w:rsid w:val="00CD0AA0"/>
    <w:rsid w:val="00D03DD4"/>
    <w:rsid w:val="00D20317"/>
    <w:rsid w:val="00D471A0"/>
    <w:rsid w:val="00D66BE9"/>
    <w:rsid w:val="00D738AC"/>
    <w:rsid w:val="00DD41FB"/>
    <w:rsid w:val="00DD6659"/>
    <w:rsid w:val="00DD6770"/>
    <w:rsid w:val="00E03510"/>
    <w:rsid w:val="00E32CA1"/>
    <w:rsid w:val="00E42D14"/>
    <w:rsid w:val="00EA204C"/>
    <w:rsid w:val="00EB0AD3"/>
    <w:rsid w:val="00F07113"/>
    <w:rsid w:val="00F30393"/>
    <w:rsid w:val="00F60016"/>
    <w:rsid w:val="00F65AB2"/>
    <w:rsid w:val="00F90CFB"/>
    <w:rsid w:val="00F934A5"/>
    <w:rsid w:val="00F96864"/>
    <w:rsid w:val="00FA740D"/>
    <w:rsid w:val="00FE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E46"/>
    <w:pPr>
      <w:ind w:left="720"/>
      <w:contextualSpacing/>
    </w:pPr>
  </w:style>
  <w:style w:type="paragraph" w:styleId="NoSpacing">
    <w:name w:val="No Spacing"/>
    <w:uiPriority w:val="1"/>
    <w:qFormat/>
    <w:rsid w:val="002B45AE"/>
    <w:pPr>
      <w:spacing w:after="0" w:line="240" w:lineRule="auto"/>
    </w:pPr>
  </w:style>
  <w:style w:type="paragraph" w:customStyle="1" w:styleId="NoSpacing1">
    <w:name w:val="No Spacing1"/>
    <w:rsid w:val="00E42D14"/>
    <w:pPr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customStyle="1" w:styleId="ListParagraph1">
    <w:name w:val="List Paragraph1"/>
    <w:basedOn w:val="Normal"/>
    <w:rsid w:val="00FA740D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CB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ADF"/>
  </w:style>
  <w:style w:type="paragraph" w:styleId="Footer">
    <w:name w:val="footer"/>
    <w:basedOn w:val="Normal"/>
    <w:link w:val="FooterChar"/>
    <w:uiPriority w:val="99"/>
    <w:semiHidden/>
    <w:unhideWhenUsed/>
    <w:rsid w:val="00CB4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ADF"/>
  </w:style>
  <w:style w:type="paragraph" w:styleId="BalloonText">
    <w:name w:val="Balloon Text"/>
    <w:basedOn w:val="Normal"/>
    <w:link w:val="BalloonTextChar"/>
    <w:uiPriority w:val="99"/>
    <w:semiHidden/>
    <w:unhideWhenUsed/>
    <w:rsid w:val="009F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821BF-170C-4B2B-9878-4083E4F5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7739</Words>
  <Characters>44117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2018-10-22T17:44:00Z</cp:lastPrinted>
  <dcterms:created xsi:type="dcterms:W3CDTF">2018-11-21T09:16:00Z</dcterms:created>
  <dcterms:modified xsi:type="dcterms:W3CDTF">2018-11-21T10:53:00Z</dcterms:modified>
</cp:coreProperties>
</file>